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08" w:rsidRPr="00D204BD" w:rsidRDefault="00CB4308" w:rsidP="00D204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4BD">
        <w:rPr>
          <w:rFonts w:ascii="Times New Roman" w:hAnsi="Times New Roman" w:cs="Times New Roman"/>
          <w:b/>
          <w:sz w:val="28"/>
          <w:szCs w:val="28"/>
        </w:rPr>
        <w:t>Отчёт о резу</w:t>
      </w:r>
      <w:r w:rsidR="00C46342">
        <w:rPr>
          <w:rFonts w:ascii="Times New Roman" w:hAnsi="Times New Roman" w:cs="Times New Roman"/>
          <w:b/>
          <w:sz w:val="28"/>
          <w:szCs w:val="28"/>
        </w:rPr>
        <w:t xml:space="preserve">льтатах </w:t>
      </w:r>
      <w:proofErr w:type="spellStart"/>
      <w:r w:rsidR="00C46342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C46342">
        <w:rPr>
          <w:rFonts w:ascii="Times New Roman" w:hAnsi="Times New Roman" w:cs="Times New Roman"/>
          <w:b/>
          <w:sz w:val="28"/>
          <w:szCs w:val="28"/>
        </w:rPr>
        <w:t xml:space="preserve"> за 2023</w:t>
      </w:r>
      <w:r w:rsidRPr="00D204BD">
        <w:rPr>
          <w:rFonts w:ascii="Times New Roman" w:hAnsi="Times New Roman" w:cs="Times New Roman"/>
          <w:b/>
          <w:sz w:val="28"/>
          <w:szCs w:val="28"/>
        </w:rPr>
        <w:t>-20</w:t>
      </w:r>
      <w:r w:rsidR="00C46342">
        <w:rPr>
          <w:rFonts w:ascii="Times New Roman" w:hAnsi="Times New Roman" w:cs="Times New Roman"/>
          <w:b/>
          <w:sz w:val="28"/>
          <w:szCs w:val="28"/>
        </w:rPr>
        <w:t>24</w:t>
      </w:r>
      <w:r w:rsidRPr="00D204BD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284CF0" w:rsidRDefault="00284CF0" w:rsidP="00284C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4CF0">
        <w:rPr>
          <w:rFonts w:ascii="Times New Roman" w:hAnsi="Times New Roman" w:cs="Times New Roman"/>
          <w:b/>
          <w:sz w:val="28"/>
          <w:szCs w:val="28"/>
        </w:rPr>
        <w:t>Цель:</w:t>
      </w:r>
      <w:r w:rsidRPr="00284CF0">
        <w:rPr>
          <w:rFonts w:ascii="Times New Roman" w:hAnsi="Times New Roman" w:cs="Times New Roman"/>
          <w:sz w:val="28"/>
          <w:szCs w:val="28"/>
        </w:rPr>
        <w:t xml:space="preserve"> представить обзорную информацию о деятельности ДОУ за отчётный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CF0" w:rsidRDefault="00CB4308" w:rsidP="00E07E93">
      <w:pPr>
        <w:rPr>
          <w:rFonts w:ascii="Times New Roman" w:hAnsi="Times New Roman" w:cs="Times New Roman"/>
          <w:sz w:val="28"/>
          <w:szCs w:val="28"/>
        </w:rPr>
      </w:pPr>
      <w:r w:rsidRPr="00E07E93">
        <w:rPr>
          <w:rFonts w:ascii="Times New Roman" w:hAnsi="Times New Roman" w:cs="Times New Roman"/>
          <w:sz w:val="28"/>
          <w:szCs w:val="28"/>
          <w:u w:val="single"/>
        </w:rPr>
        <w:t>Полное наименова</w:t>
      </w:r>
      <w:r w:rsidR="00284CF0" w:rsidRPr="00E07E93">
        <w:rPr>
          <w:rFonts w:ascii="Times New Roman" w:hAnsi="Times New Roman" w:cs="Times New Roman"/>
          <w:sz w:val="28"/>
          <w:szCs w:val="28"/>
          <w:u w:val="single"/>
        </w:rPr>
        <w:t>ние в соответствии с Уставом:</w:t>
      </w:r>
      <w:r w:rsidR="00284CF0">
        <w:rPr>
          <w:rFonts w:ascii="Times New Roman" w:hAnsi="Times New Roman" w:cs="Times New Roman"/>
          <w:sz w:val="28"/>
          <w:szCs w:val="28"/>
        </w:rPr>
        <w:t xml:space="preserve"> муниципальное казенное</w:t>
      </w:r>
      <w:r w:rsidRPr="00D204BD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284CF0">
        <w:rPr>
          <w:rFonts w:ascii="Times New Roman" w:hAnsi="Times New Roman" w:cs="Times New Roman"/>
          <w:sz w:val="28"/>
          <w:szCs w:val="28"/>
        </w:rPr>
        <w:t>е образовательное учреждение  «</w:t>
      </w:r>
      <w:proofErr w:type="spellStart"/>
      <w:r w:rsidR="00284CF0"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  <w:r w:rsidR="00284CF0">
        <w:rPr>
          <w:rFonts w:ascii="Times New Roman" w:hAnsi="Times New Roman" w:cs="Times New Roman"/>
          <w:sz w:val="28"/>
          <w:szCs w:val="28"/>
        </w:rPr>
        <w:t xml:space="preserve"> детский  сад</w:t>
      </w:r>
      <w:r w:rsidRPr="00D204BD">
        <w:rPr>
          <w:rFonts w:ascii="Times New Roman" w:hAnsi="Times New Roman" w:cs="Times New Roman"/>
          <w:sz w:val="28"/>
          <w:szCs w:val="28"/>
        </w:rPr>
        <w:t>» муниципального образования</w:t>
      </w:r>
      <w:r w:rsidR="00284C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84CF0">
        <w:rPr>
          <w:rFonts w:ascii="Times New Roman" w:hAnsi="Times New Roman" w:cs="Times New Roman"/>
          <w:sz w:val="28"/>
          <w:szCs w:val="28"/>
        </w:rPr>
        <w:t>Пителинский</w:t>
      </w:r>
      <w:proofErr w:type="spellEnd"/>
      <w:r w:rsidR="00284CF0"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</w:t>
      </w:r>
      <w:r w:rsidRPr="00D204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CF0" w:rsidRDefault="00CB4308" w:rsidP="00E07E93">
      <w:pPr>
        <w:rPr>
          <w:rFonts w:ascii="Times New Roman" w:hAnsi="Times New Roman" w:cs="Times New Roman"/>
          <w:sz w:val="28"/>
          <w:szCs w:val="28"/>
        </w:rPr>
      </w:pPr>
      <w:r w:rsidRPr="00E07E93">
        <w:rPr>
          <w:rFonts w:ascii="Times New Roman" w:hAnsi="Times New Roman" w:cs="Times New Roman"/>
          <w:sz w:val="28"/>
          <w:szCs w:val="28"/>
          <w:u w:val="single"/>
        </w:rPr>
        <w:t>Сокращенное наименование  в соответствии с Уставом</w:t>
      </w:r>
      <w:r w:rsidR="00284CF0" w:rsidRPr="00E07E9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84CF0">
        <w:rPr>
          <w:rFonts w:ascii="Times New Roman" w:hAnsi="Times New Roman" w:cs="Times New Roman"/>
          <w:sz w:val="28"/>
          <w:szCs w:val="28"/>
        </w:rPr>
        <w:t xml:space="preserve"> МКДОУ </w:t>
      </w:r>
      <w:r w:rsidR="00284CF0" w:rsidRPr="00284C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84CF0" w:rsidRPr="00284CF0"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  <w:r w:rsidR="00284CF0" w:rsidRPr="00284CF0">
        <w:rPr>
          <w:rFonts w:ascii="Times New Roman" w:hAnsi="Times New Roman" w:cs="Times New Roman"/>
          <w:sz w:val="28"/>
          <w:szCs w:val="28"/>
        </w:rPr>
        <w:t xml:space="preserve"> детский  сад»</w:t>
      </w:r>
      <w:r w:rsidR="00284CF0">
        <w:rPr>
          <w:rFonts w:ascii="Times New Roman" w:hAnsi="Times New Roman" w:cs="Times New Roman"/>
          <w:sz w:val="28"/>
          <w:szCs w:val="28"/>
        </w:rPr>
        <w:t>.</w:t>
      </w:r>
      <w:r w:rsidRPr="00D204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7E93" w:rsidRDefault="00CB4308" w:rsidP="00E07E93">
      <w:pPr>
        <w:rPr>
          <w:rFonts w:ascii="Times New Roman" w:hAnsi="Times New Roman" w:cs="Times New Roman"/>
          <w:sz w:val="28"/>
          <w:szCs w:val="28"/>
        </w:rPr>
      </w:pPr>
      <w:r w:rsidRPr="00E07E93">
        <w:rPr>
          <w:rFonts w:ascii="Times New Roman" w:hAnsi="Times New Roman" w:cs="Times New Roman"/>
          <w:sz w:val="28"/>
          <w:szCs w:val="28"/>
          <w:u w:val="single"/>
        </w:rPr>
        <w:t>Юридический адрес:</w:t>
      </w:r>
      <w:r w:rsidR="00E07E93">
        <w:rPr>
          <w:rFonts w:ascii="Times New Roman" w:hAnsi="Times New Roman" w:cs="Times New Roman"/>
          <w:sz w:val="28"/>
          <w:szCs w:val="28"/>
        </w:rPr>
        <w:t xml:space="preserve"> </w:t>
      </w:r>
      <w:r w:rsidRPr="00D204BD">
        <w:rPr>
          <w:rFonts w:ascii="Times New Roman" w:hAnsi="Times New Roman" w:cs="Times New Roman"/>
          <w:sz w:val="28"/>
          <w:szCs w:val="28"/>
        </w:rPr>
        <w:t xml:space="preserve"> </w:t>
      </w:r>
      <w:r w:rsidR="00E07E93" w:rsidRPr="00E07E93">
        <w:rPr>
          <w:rFonts w:ascii="Times New Roman" w:hAnsi="Times New Roman" w:cs="Times New Roman"/>
          <w:sz w:val="28"/>
          <w:szCs w:val="28"/>
        </w:rPr>
        <w:t xml:space="preserve">391620, Рязанская область, </w:t>
      </w:r>
      <w:proofErr w:type="spellStart"/>
      <w:r w:rsidR="00E07E93" w:rsidRPr="00E07E93">
        <w:rPr>
          <w:rFonts w:ascii="Times New Roman" w:hAnsi="Times New Roman" w:cs="Times New Roman"/>
          <w:sz w:val="28"/>
          <w:szCs w:val="28"/>
        </w:rPr>
        <w:t>Пителинский</w:t>
      </w:r>
      <w:proofErr w:type="spellEnd"/>
      <w:r w:rsidR="00E07E93" w:rsidRPr="00E07E93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E07E93" w:rsidRPr="00E07E93">
        <w:rPr>
          <w:rFonts w:ascii="Times New Roman" w:hAnsi="Times New Roman" w:cs="Times New Roman"/>
          <w:sz w:val="28"/>
          <w:szCs w:val="28"/>
        </w:rPr>
        <w:t>Потапьево</w:t>
      </w:r>
      <w:proofErr w:type="spellEnd"/>
      <w:r w:rsidR="00E07E93" w:rsidRPr="00E07E93">
        <w:rPr>
          <w:rFonts w:ascii="Times New Roman" w:hAnsi="Times New Roman" w:cs="Times New Roman"/>
          <w:sz w:val="28"/>
          <w:szCs w:val="28"/>
        </w:rPr>
        <w:t>, ул. Первомайская, д. 26.</w:t>
      </w:r>
      <w:r w:rsidRPr="00D204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E07E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7E93" w:rsidRDefault="00CB4308" w:rsidP="00E07E93">
      <w:pPr>
        <w:rPr>
          <w:rFonts w:ascii="Times New Roman" w:hAnsi="Times New Roman" w:cs="Times New Roman"/>
          <w:sz w:val="28"/>
          <w:szCs w:val="28"/>
        </w:rPr>
      </w:pPr>
      <w:r w:rsidRPr="00E07E93">
        <w:rPr>
          <w:rFonts w:ascii="Times New Roman" w:hAnsi="Times New Roman" w:cs="Times New Roman"/>
          <w:sz w:val="28"/>
          <w:szCs w:val="28"/>
          <w:u w:val="single"/>
        </w:rPr>
        <w:t>Фактическ</w:t>
      </w:r>
      <w:r w:rsidR="00E07E93" w:rsidRPr="00E07E93">
        <w:rPr>
          <w:rFonts w:ascii="Times New Roman" w:hAnsi="Times New Roman" w:cs="Times New Roman"/>
          <w:sz w:val="28"/>
          <w:szCs w:val="28"/>
          <w:u w:val="single"/>
        </w:rPr>
        <w:t>ий адрес:</w:t>
      </w:r>
      <w:r w:rsidR="00E07E93">
        <w:rPr>
          <w:rFonts w:ascii="Times New Roman" w:hAnsi="Times New Roman" w:cs="Times New Roman"/>
          <w:sz w:val="28"/>
          <w:szCs w:val="28"/>
        </w:rPr>
        <w:t xml:space="preserve"> </w:t>
      </w:r>
      <w:r w:rsidR="00E07E93" w:rsidRPr="00E07E93">
        <w:rPr>
          <w:rFonts w:ascii="Times New Roman" w:hAnsi="Times New Roman" w:cs="Times New Roman"/>
          <w:sz w:val="28"/>
          <w:szCs w:val="28"/>
        </w:rPr>
        <w:t xml:space="preserve">391620, Рязанская область, </w:t>
      </w:r>
      <w:proofErr w:type="spellStart"/>
      <w:r w:rsidR="00E07E93" w:rsidRPr="00E07E93">
        <w:rPr>
          <w:rFonts w:ascii="Times New Roman" w:hAnsi="Times New Roman" w:cs="Times New Roman"/>
          <w:sz w:val="28"/>
          <w:szCs w:val="28"/>
        </w:rPr>
        <w:t>Пителинский</w:t>
      </w:r>
      <w:proofErr w:type="spellEnd"/>
      <w:r w:rsidR="00E07E93" w:rsidRPr="00E07E93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E07E93" w:rsidRPr="00E07E93">
        <w:rPr>
          <w:rFonts w:ascii="Times New Roman" w:hAnsi="Times New Roman" w:cs="Times New Roman"/>
          <w:sz w:val="28"/>
          <w:szCs w:val="28"/>
        </w:rPr>
        <w:t>Потапьево</w:t>
      </w:r>
      <w:proofErr w:type="spellEnd"/>
      <w:r w:rsidR="00E07E93" w:rsidRPr="00E07E93">
        <w:rPr>
          <w:rFonts w:ascii="Times New Roman" w:hAnsi="Times New Roman" w:cs="Times New Roman"/>
          <w:sz w:val="28"/>
          <w:szCs w:val="28"/>
        </w:rPr>
        <w:t>, ул. Первомайская, д. 26.</w:t>
      </w:r>
    </w:p>
    <w:p w:rsidR="00E07E93" w:rsidRPr="00E07E93" w:rsidRDefault="00CB4308" w:rsidP="00E07E9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204BD">
        <w:rPr>
          <w:rFonts w:ascii="Times New Roman" w:hAnsi="Times New Roman" w:cs="Times New Roman"/>
          <w:sz w:val="28"/>
          <w:szCs w:val="28"/>
        </w:rPr>
        <w:t xml:space="preserve"> </w:t>
      </w:r>
      <w:r w:rsidRPr="00E07E93">
        <w:rPr>
          <w:rFonts w:ascii="Times New Roman" w:hAnsi="Times New Roman" w:cs="Times New Roman"/>
          <w:sz w:val="28"/>
          <w:szCs w:val="28"/>
          <w:u w:val="single"/>
        </w:rPr>
        <w:t xml:space="preserve">Контактная информация: </w:t>
      </w:r>
    </w:p>
    <w:p w:rsidR="00E07E93" w:rsidRDefault="00E07E93" w:rsidP="00E07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7E93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(49145) 6-52-18;</w:t>
      </w:r>
      <w:r w:rsidRPr="00E07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E93" w:rsidRDefault="00E07E93" w:rsidP="00E07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7E93">
        <w:rPr>
          <w:rFonts w:ascii="Times New Roman" w:hAnsi="Times New Roman" w:cs="Times New Roman"/>
          <w:sz w:val="28"/>
          <w:szCs w:val="28"/>
          <w:u w:val="single"/>
        </w:rPr>
        <w:t>адрес электронной почты:</w:t>
      </w:r>
      <w:r w:rsidRPr="00E07E9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C5F00">
          <w:rPr>
            <w:rStyle w:val="a3"/>
            <w:rFonts w:ascii="Times New Roman" w:hAnsi="Times New Roman" w:cs="Times New Roman"/>
            <w:sz w:val="28"/>
            <w:szCs w:val="28"/>
          </w:rPr>
          <w:t>potapievo.sad@yandex.ru</w:t>
        </w:r>
      </w:hyperlink>
      <w:r w:rsidRPr="00E07E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6342" w:rsidRDefault="00E07E93" w:rsidP="00E07E93">
      <w:pPr>
        <w:rPr>
          <w:rFonts w:ascii="Times New Roman" w:hAnsi="Times New Roman" w:cs="Times New Roman"/>
          <w:sz w:val="28"/>
          <w:szCs w:val="28"/>
        </w:rPr>
      </w:pPr>
      <w:r w:rsidRPr="00E07E93">
        <w:rPr>
          <w:rFonts w:ascii="Times New Roman" w:hAnsi="Times New Roman" w:cs="Times New Roman"/>
          <w:sz w:val="28"/>
          <w:szCs w:val="28"/>
        </w:rPr>
        <w:t>ДОУ имеет официальный сайт в информационно-коммуникативной сети Инте</w:t>
      </w:r>
      <w:r w:rsidR="00C46342">
        <w:rPr>
          <w:rFonts w:ascii="Times New Roman" w:hAnsi="Times New Roman" w:cs="Times New Roman"/>
          <w:sz w:val="28"/>
          <w:szCs w:val="28"/>
        </w:rPr>
        <w:t xml:space="preserve">рнет. Адрес сайта: </w:t>
      </w:r>
      <w:r w:rsidR="00C46342" w:rsidRPr="00C46342">
        <w:rPr>
          <w:rFonts w:ascii="Times New Roman" w:hAnsi="Times New Roman" w:cs="Times New Roman"/>
          <w:sz w:val="28"/>
          <w:szCs w:val="28"/>
        </w:rPr>
        <w:t>https://ds-potapevskij-r62.gosweb.gosuslugi.ru/</w:t>
      </w:r>
    </w:p>
    <w:p w:rsidR="00EB3320" w:rsidRDefault="00CB4308" w:rsidP="00EB332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204BD">
        <w:rPr>
          <w:rFonts w:ascii="Times New Roman" w:hAnsi="Times New Roman" w:cs="Times New Roman"/>
          <w:sz w:val="28"/>
          <w:szCs w:val="28"/>
        </w:rPr>
        <w:t xml:space="preserve"> </w:t>
      </w:r>
      <w:r w:rsidR="00EB3320" w:rsidRPr="00EB3320">
        <w:rPr>
          <w:rFonts w:ascii="Times New Roman" w:hAnsi="Times New Roman" w:cs="Times New Roman"/>
          <w:sz w:val="28"/>
          <w:szCs w:val="28"/>
        </w:rPr>
        <w:t>ДОУ работает в режиме пятидневной рабочей недели с 9-тичасовым пребыванием детей. Выходны</w:t>
      </w:r>
      <w:r w:rsidR="00EB3320">
        <w:rPr>
          <w:rFonts w:ascii="Times New Roman" w:hAnsi="Times New Roman" w:cs="Times New Roman"/>
          <w:sz w:val="28"/>
          <w:szCs w:val="28"/>
        </w:rPr>
        <w:t>е дни: суббота, воскресенье, праздничные дни.</w:t>
      </w:r>
    </w:p>
    <w:p w:rsidR="00EB3320" w:rsidRPr="00EB3320" w:rsidRDefault="00CB4308" w:rsidP="00EB332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204BD">
        <w:rPr>
          <w:rFonts w:ascii="Times New Roman" w:hAnsi="Times New Roman" w:cs="Times New Roman"/>
          <w:sz w:val="28"/>
          <w:szCs w:val="28"/>
        </w:rPr>
        <w:t xml:space="preserve"> </w:t>
      </w:r>
      <w:r w:rsidR="00EB3320" w:rsidRPr="00EB3320">
        <w:rPr>
          <w:rFonts w:ascii="Times New Roman" w:hAnsi="Times New Roman" w:cs="Times New Roman"/>
          <w:sz w:val="28"/>
          <w:szCs w:val="28"/>
        </w:rPr>
        <w:t xml:space="preserve">ДОУ имеет лицензию на </w:t>
      </w:r>
      <w:proofErr w:type="gramStart"/>
      <w:r w:rsidR="00EB3320" w:rsidRPr="00EB3320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EB3320" w:rsidRPr="00EB332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выданную Министерством образования Рязанской области;  серия РО № 041816 от 14 марта 2012 г. Срок действия лицензии: бессрочно. В целях приведения образовательной деятельности в соответствие с Федеральным законом «Об образовании в Российской Федерации» от 29.12.2012 г. № 273-ФЗ  переоформлено приложение к лицензии на </w:t>
      </w:r>
      <w:proofErr w:type="gramStart"/>
      <w:r w:rsidR="00EB3320" w:rsidRPr="00EB3320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EB3320" w:rsidRPr="00EB332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(приложение серия 62П01 № 0002699).</w:t>
      </w:r>
    </w:p>
    <w:p w:rsidR="00EB3320" w:rsidRPr="00EB3320" w:rsidRDefault="00EB3320" w:rsidP="00EB332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B3320">
        <w:rPr>
          <w:rFonts w:ascii="Times New Roman" w:hAnsi="Times New Roman" w:cs="Times New Roman"/>
          <w:sz w:val="28"/>
          <w:szCs w:val="28"/>
        </w:rPr>
        <w:t xml:space="preserve"> Устав утверждён постановлением  администрации муниципального образования – </w:t>
      </w:r>
      <w:proofErr w:type="spellStart"/>
      <w:r w:rsidRPr="00EB3320">
        <w:rPr>
          <w:rFonts w:ascii="Times New Roman" w:hAnsi="Times New Roman" w:cs="Times New Roman"/>
          <w:sz w:val="28"/>
          <w:szCs w:val="28"/>
        </w:rPr>
        <w:t>Пителинский</w:t>
      </w:r>
      <w:proofErr w:type="spellEnd"/>
      <w:r w:rsidRPr="00EB3320">
        <w:rPr>
          <w:rFonts w:ascii="Times New Roman" w:hAnsi="Times New Roman" w:cs="Times New Roman"/>
          <w:sz w:val="28"/>
          <w:szCs w:val="28"/>
        </w:rPr>
        <w:t xml:space="preserve"> муниципальный район от 26.05.2015 № 122 па. </w:t>
      </w:r>
    </w:p>
    <w:p w:rsidR="00EB3320" w:rsidRDefault="00EB3320" w:rsidP="00EB332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B3320">
        <w:rPr>
          <w:rFonts w:ascii="Times New Roman" w:hAnsi="Times New Roman" w:cs="Times New Roman"/>
          <w:sz w:val="28"/>
          <w:szCs w:val="28"/>
        </w:rPr>
        <w:t xml:space="preserve"> ДОУ зарегистрировано как юридическое лицо и осуществляет образовательную деятельность согласно лицензии </w:t>
      </w:r>
      <w:proofErr w:type="gramStart"/>
      <w:r w:rsidRPr="00EB3320">
        <w:rPr>
          <w:rFonts w:ascii="Times New Roman" w:hAnsi="Times New Roman" w:cs="Times New Roman"/>
          <w:sz w:val="28"/>
          <w:szCs w:val="28"/>
        </w:rPr>
        <w:t xml:space="preserve">на право ведения </w:t>
      </w:r>
      <w:r w:rsidRPr="00EB3320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 в соответствии с нормативными документами в сфере образования в Российской Федерации</w:t>
      </w:r>
      <w:proofErr w:type="gramEnd"/>
      <w:r w:rsidRPr="00EB3320">
        <w:rPr>
          <w:rFonts w:ascii="Times New Roman" w:hAnsi="Times New Roman" w:cs="Times New Roman"/>
          <w:sz w:val="28"/>
          <w:szCs w:val="28"/>
        </w:rPr>
        <w:t>.</w:t>
      </w:r>
      <w:r w:rsidR="00CB4308" w:rsidRPr="00D20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F69" w:rsidRDefault="00022F69" w:rsidP="00EB332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022F69"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Pr="00022F69"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  <w:r w:rsidRPr="00022F69">
        <w:rPr>
          <w:rFonts w:ascii="Times New Roman" w:hAnsi="Times New Roman" w:cs="Times New Roman"/>
          <w:sz w:val="28"/>
          <w:szCs w:val="28"/>
        </w:rPr>
        <w:t xml:space="preserve"> детский  сад»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Сергеевна.</w:t>
      </w:r>
    </w:p>
    <w:p w:rsidR="004B4B02" w:rsidRDefault="00CB4308" w:rsidP="004B4B0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4B02">
        <w:rPr>
          <w:rFonts w:ascii="Times New Roman" w:hAnsi="Times New Roman" w:cs="Times New Roman"/>
          <w:b/>
          <w:sz w:val="28"/>
          <w:szCs w:val="28"/>
        </w:rPr>
        <w:t>Аналитическая часть представлена следующими направлениями:</w:t>
      </w:r>
    </w:p>
    <w:p w:rsidR="00D204BD" w:rsidRPr="004B4B02" w:rsidRDefault="004B4B02" w:rsidP="004B4B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4BD" w:rsidRPr="00D204BD">
        <w:rPr>
          <w:rFonts w:ascii="Times New Roman" w:hAnsi="Times New Roman" w:cs="Times New Roman"/>
          <w:sz w:val="28"/>
          <w:szCs w:val="28"/>
        </w:rPr>
        <w:t>оценка образовательной деятельности;</w:t>
      </w:r>
    </w:p>
    <w:p w:rsidR="00D204BD" w:rsidRPr="00D204BD" w:rsidRDefault="004B4B02" w:rsidP="00D20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4BD" w:rsidRPr="00D204BD">
        <w:rPr>
          <w:rFonts w:ascii="Times New Roman" w:hAnsi="Times New Roman" w:cs="Times New Roman"/>
          <w:sz w:val="28"/>
          <w:szCs w:val="28"/>
        </w:rPr>
        <w:t xml:space="preserve">оценка системы управления организации; </w:t>
      </w:r>
    </w:p>
    <w:p w:rsidR="004B4B02" w:rsidRDefault="004B4B02" w:rsidP="00D20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4BD" w:rsidRPr="00D204BD">
        <w:rPr>
          <w:rFonts w:ascii="Times New Roman" w:hAnsi="Times New Roman" w:cs="Times New Roman"/>
          <w:sz w:val="28"/>
          <w:szCs w:val="28"/>
        </w:rPr>
        <w:t>оценка содержания и</w:t>
      </w:r>
      <w:r>
        <w:rPr>
          <w:rFonts w:ascii="Times New Roman" w:hAnsi="Times New Roman" w:cs="Times New Roman"/>
          <w:sz w:val="28"/>
          <w:szCs w:val="28"/>
        </w:rPr>
        <w:t xml:space="preserve"> качества подготовки воспитанников</w:t>
      </w:r>
      <w:r w:rsidR="00D204BD" w:rsidRPr="00D204BD">
        <w:rPr>
          <w:rFonts w:ascii="Times New Roman" w:hAnsi="Times New Roman" w:cs="Times New Roman"/>
          <w:sz w:val="28"/>
          <w:szCs w:val="28"/>
        </w:rPr>
        <w:t>;</w:t>
      </w:r>
    </w:p>
    <w:p w:rsidR="00D204BD" w:rsidRPr="00D204BD" w:rsidRDefault="004B4B02" w:rsidP="00D20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4BD" w:rsidRPr="00D204BD">
        <w:rPr>
          <w:rFonts w:ascii="Times New Roman" w:hAnsi="Times New Roman" w:cs="Times New Roman"/>
          <w:sz w:val="28"/>
          <w:szCs w:val="28"/>
        </w:rPr>
        <w:t>оценка организации учебного процесса;</w:t>
      </w:r>
    </w:p>
    <w:p w:rsidR="00D204BD" w:rsidRPr="00D204BD" w:rsidRDefault="004B4B02" w:rsidP="00D20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кадрового обеспечения;</w:t>
      </w:r>
    </w:p>
    <w:p w:rsidR="00D204BD" w:rsidRPr="00D204BD" w:rsidRDefault="004B4B02" w:rsidP="00D20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учебно-</w:t>
      </w:r>
      <w:r w:rsidR="00D204BD" w:rsidRPr="00D204BD">
        <w:rPr>
          <w:rFonts w:ascii="Times New Roman" w:hAnsi="Times New Roman" w:cs="Times New Roman"/>
          <w:sz w:val="28"/>
          <w:szCs w:val="28"/>
        </w:rPr>
        <w:t xml:space="preserve">методического обеспечения; </w:t>
      </w:r>
    </w:p>
    <w:p w:rsidR="00D204BD" w:rsidRPr="00D204BD" w:rsidRDefault="004B4B02" w:rsidP="00D20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материально-</w:t>
      </w:r>
      <w:r w:rsidR="00D204BD" w:rsidRPr="00D204BD">
        <w:rPr>
          <w:rFonts w:ascii="Times New Roman" w:hAnsi="Times New Roman" w:cs="Times New Roman"/>
          <w:sz w:val="28"/>
          <w:szCs w:val="28"/>
        </w:rPr>
        <w:t>технической базы;</w:t>
      </w:r>
    </w:p>
    <w:p w:rsidR="00D204BD" w:rsidRPr="00D204BD" w:rsidRDefault="004B4B02" w:rsidP="00D20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4BD" w:rsidRPr="00D204BD">
        <w:rPr>
          <w:rFonts w:ascii="Times New Roman" w:hAnsi="Times New Roman" w:cs="Times New Roman"/>
          <w:sz w:val="28"/>
          <w:szCs w:val="28"/>
        </w:rPr>
        <w:t>оценка функциониро</w:t>
      </w:r>
      <w:r>
        <w:rPr>
          <w:rFonts w:ascii="Times New Roman" w:hAnsi="Times New Roman" w:cs="Times New Roman"/>
          <w:sz w:val="28"/>
          <w:szCs w:val="28"/>
        </w:rPr>
        <w:t>вания  внутренней системы</w:t>
      </w:r>
      <w:r w:rsidR="00B13FDD">
        <w:rPr>
          <w:rFonts w:ascii="Times New Roman" w:hAnsi="Times New Roman" w:cs="Times New Roman"/>
          <w:sz w:val="28"/>
          <w:szCs w:val="28"/>
        </w:rPr>
        <w:t xml:space="preserve"> качества образования.</w:t>
      </w:r>
      <w:r w:rsidR="00D204BD" w:rsidRPr="00D20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4BD" w:rsidRPr="00B13FDD" w:rsidRDefault="00B13FDD" w:rsidP="00D204BD">
      <w:pPr>
        <w:rPr>
          <w:rFonts w:ascii="Times New Roman" w:hAnsi="Times New Roman" w:cs="Times New Roman"/>
          <w:sz w:val="28"/>
          <w:szCs w:val="28"/>
        </w:rPr>
      </w:pPr>
      <w:r w:rsidRPr="00B13FDD">
        <w:rPr>
          <w:rFonts w:ascii="Times New Roman" w:hAnsi="Times New Roman" w:cs="Times New Roman"/>
          <w:sz w:val="28"/>
          <w:szCs w:val="28"/>
        </w:rPr>
        <w:t xml:space="preserve">А также проведена </w:t>
      </w:r>
      <w:r w:rsidR="00D204BD" w:rsidRPr="00B13FDD">
        <w:rPr>
          <w:rFonts w:ascii="Times New Roman" w:hAnsi="Times New Roman" w:cs="Times New Roman"/>
          <w:sz w:val="28"/>
          <w:szCs w:val="28"/>
        </w:rPr>
        <w:t>оценка медицинского обесп</w:t>
      </w:r>
      <w:r w:rsidR="004B4B02" w:rsidRPr="00B13FDD">
        <w:rPr>
          <w:rFonts w:ascii="Times New Roman" w:hAnsi="Times New Roman" w:cs="Times New Roman"/>
          <w:sz w:val="28"/>
          <w:szCs w:val="28"/>
        </w:rPr>
        <w:t>ечения</w:t>
      </w:r>
      <w:r w:rsidRPr="00B13FDD">
        <w:rPr>
          <w:rFonts w:ascii="Times New Roman" w:hAnsi="Times New Roman" w:cs="Times New Roman"/>
          <w:sz w:val="28"/>
          <w:szCs w:val="28"/>
        </w:rPr>
        <w:t xml:space="preserve"> и </w:t>
      </w:r>
      <w:r w:rsidR="00D204BD" w:rsidRPr="00B13FDD">
        <w:rPr>
          <w:rFonts w:ascii="Times New Roman" w:hAnsi="Times New Roman" w:cs="Times New Roman"/>
          <w:sz w:val="28"/>
          <w:szCs w:val="28"/>
        </w:rPr>
        <w:t xml:space="preserve">условий для организации питания. </w:t>
      </w:r>
    </w:p>
    <w:p w:rsidR="00D204BD" w:rsidRPr="00D204BD" w:rsidRDefault="00D204BD" w:rsidP="00183F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204BD">
        <w:rPr>
          <w:rFonts w:ascii="Times New Roman" w:hAnsi="Times New Roman" w:cs="Times New Roman"/>
          <w:sz w:val="28"/>
          <w:szCs w:val="28"/>
        </w:rPr>
        <w:t xml:space="preserve">Анализ показателей деятельности проведен в соответствии  с приказом Министерства образования и науки Российской Федерации </w:t>
      </w:r>
      <w:r w:rsidR="00183FB3">
        <w:rPr>
          <w:rFonts w:ascii="Times New Roman" w:hAnsi="Times New Roman" w:cs="Times New Roman"/>
          <w:sz w:val="28"/>
          <w:szCs w:val="28"/>
        </w:rPr>
        <w:t xml:space="preserve">от 14 июня 2013 г. № 462 «Об утверждении Порядка проведения </w:t>
      </w:r>
      <w:proofErr w:type="spellStart"/>
      <w:r w:rsidR="00183FB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83FB3">
        <w:rPr>
          <w:rFonts w:ascii="Times New Roman" w:hAnsi="Times New Roman" w:cs="Times New Roman"/>
          <w:sz w:val="28"/>
          <w:szCs w:val="28"/>
        </w:rPr>
        <w:t xml:space="preserve"> деятельности образовательной организацией».</w:t>
      </w:r>
      <w:r w:rsidRPr="00D20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FB3" w:rsidRPr="00E7056B" w:rsidRDefault="00D204BD" w:rsidP="00E7056B">
      <w:pPr>
        <w:pStyle w:val="a4"/>
        <w:numPr>
          <w:ilvl w:val="0"/>
          <w:numId w:val="2"/>
        </w:numPr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E7056B">
        <w:rPr>
          <w:rFonts w:ascii="Times New Roman" w:hAnsi="Times New Roman" w:cs="Times New Roman"/>
          <w:b/>
          <w:sz w:val="28"/>
          <w:szCs w:val="28"/>
        </w:rPr>
        <w:t xml:space="preserve">Оценка образовательной деятельности. </w:t>
      </w:r>
    </w:p>
    <w:p w:rsidR="00B441BB" w:rsidRDefault="00D204BD" w:rsidP="00B441B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3FB3">
        <w:rPr>
          <w:rFonts w:ascii="Times New Roman" w:hAnsi="Times New Roman" w:cs="Times New Roman"/>
          <w:sz w:val="28"/>
          <w:szCs w:val="28"/>
        </w:rPr>
        <w:t>Образовательная деятельность в ДОУ строится в соответс</w:t>
      </w:r>
      <w:r w:rsidR="00E7056B">
        <w:rPr>
          <w:rFonts w:ascii="Times New Roman" w:hAnsi="Times New Roman" w:cs="Times New Roman"/>
          <w:sz w:val="28"/>
          <w:szCs w:val="28"/>
        </w:rPr>
        <w:t>твии с нормативно-</w:t>
      </w:r>
      <w:r w:rsidRPr="00183FB3">
        <w:rPr>
          <w:rFonts w:ascii="Times New Roman" w:hAnsi="Times New Roman" w:cs="Times New Roman"/>
          <w:sz w:val="28"/>
          <w:szCs w:val="28"/>
        </w:rPr>
        <w:t>правовыми документами. В дошкольном образовательном учреждении разработана и принята на заседании педагогического совета  основная образовательная программа дошкольного образования в соответствии с федеральным государственным образовательным стандартом дошкольного образования</w:t>
      </w:r>
      <w:r w:rsidR="00C46342">
        <w:rPr>
          <w:rFonts w:ascii="Times New Roman" w:hAnsi="Times New Roman" w:cs="Times New Roman"/>
          <w:sz w:val="28"/>
          <w:szCs w:val="28"/>
        </w:rPr>
        <w:t xml:space="preserve"> и федеральной образовательной программой дошкольного образования</w:t>
      </w:r>
      <w:r w:rsidRPr="00183FB3">
        <w:rPr>
          <w:rFonts w:ascii="Times New Roman" w:hAnsi="Times New Roman" w:cs="Times New Roman"/>
          <w:sz w:val="28"/>
          <w:szCs w:val="28"/>
        </w:rPr>
        <w:t>.</w:t>
      </w:r>
      <w:r w:rsidR="00B441BB">
        <w:rPr>
          <w:rFonts w:ascii="Times New Roman" w:hAnsi="Times New Roman" w:cs="Times New Roman"/>
          <w:sz w:val="28"/>
          <w:szCs w:val="28"/>
        </w:rPr>
        <w:t xml:space="preserve"> Название программы: </w:t>
      </w:r>
      <w:r w:rsidR="00B441BB" w:rsidRPr="009D73A4">
        <w:rPr>
          <w:rFonts w:ascii="Times New Roman" w:hAnsi="Times New Roman" w:cs="Times New Roman"/>
          <w:sz w:val="28"/>
          <w:szCs w:val="28"/>
        </w:rPr>
        <w:t>Образовательная программа МКДОУ «</w:t>
      </w:r>
      <w:proofErr w:type="spellStart"/>
      <w:r w:rsidR="00B441BB" w:rsidRPr="009D73A4"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  <w:r w:rsidR="00B441BB" w:rsidRPr="009D73A4">
        <w:rPr>
          <w:rFonts w:ascii="Times New Roman" w:hAnsi="Times New Roman" w:cs="Times New Roman"/>
          <w:sz w:val="28"/>
          <w:szCs w:val="28"/>
        </w:rPr>
        <w:t xml:space="preserve"> детский сад». </w:t>
      </w:r>
      <w:r w:rsidR="00C46342">
        <w:rPr>
          <w:rFonts w:ascii="Times New Roman" w:hAnsi="Times New Roman" w:cs="Times New Roman"/>
          <w:sz w:val="28"/>
          <w:szCs w:val="28"/>
        </w:rPr>
        <w:t>Сроки реализации: 202__-202__</w:t>
      </w:r>
      <w:r w:rsidR="00B441BB">
        <w:rPr>
          <w:rFonts w:ascii="Times New Roman" w:hAnsi="Times New Roman" w:cs="Times New Roman"/>
          <w:sz w:val="28"/>
          <w:szCs w:val="28"/>
        </w:rPr>
        <w:t xml:space="preserve"> учебный год, форма обучения: очная.</w:t>
      </w:r>
    </w:p>
    <w:p w:rsidR="007E1AFF" w:rsidRPr="007E1AFF" w:rsidRDefault="007E1AFF" w:rsidP="007E1AF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1AFF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программы соответствует основным положениям возрастной психологии и дошкольной педагогики; выстроено с </w:t>
      </w:r>
      <w:r w:rsidRPr="007E1AFF">
        <w:rPr>
          <w:rFonts w:ascii="Times New Roman" w:hAnsi="Times New Roman" w:cs="Times New Roman"/>
          <w:sz w:val="28"/>
          <w:szCs w:val="28"/>
        </w:rPr>
        <w:lastRenderedPageBreak/>
        <w:t xml:space="preserve">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:rsidR="007E1AFF" w:rsidRPr="007E1AFF" w:rsidRDefault="007E1AFF" w:rsidP="007E1AF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1AFF">
        <w:rPr>
          <w:rFonts w:ascii="Times New Roman" w:hAnsi="Times New Roman" w:cs="Times New Roman"/>
          <w:sz w:val="28"/>
          <w:szCs w:val="28"/>
        </w:rPr>
        <w:t xml:space="preserve"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7E1AFF" w:rsidRPr="007E1AFF" w:rsidRDefault="007E1AFF" w:rsidP="007E1AF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1AFF">
        <w:rPr>
          <w:rFonts w:ascii="Times New Roman" w:hAnsi="Times New Roman" w:cs="Times New Roman"/>
          <w:sz w:val="28"/>
          <w:szCs w:val="28"/>
        </w:rPr>
        <w:t xml:space="preserve">Программа составлена </w:t>
      </w:r>
      <w:r w:rsidRPr="005D0BCD">
        <w:rPr>
          <w:rFonts w:ascii="Times New Roman" w:hAnsi="Times New Roman" w:cs="Times New Roman"/>
          <w:sz w:val="28"/>
          <w:szCs w:val="28"/>
        </w:rPr>
        <w:t>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 «Речевое развитие»</w:t>
      </w:r>
      <w:r w:rsidRPr="007E1AFF">
        <w:rPr>
          <w:rFonts w:ascii="Times New Roman" w:hAnsi="Times New Roman" w:cs="Times New Roman"/>
          <w:sz w:val="28"/>
          <w:szCs w:val="28"/>
        </w:rPr>
        <w:t>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</w:t>
      </w:r>
      <w:r>
        <w:rPr>
          <w:rFonts w:ascii="Times New Roman" w:hAnsi="Times New Roman" w:cs="Times New Roman"/>
          <w:sz w:val="28"/>
          <w:szCs w:val="28"/>
        </w:rPr>
        <w:t>е моменты, игровая деятельность,</w:t>
      </w:r>
      <w:r w:rsidRPr="007E1AFF">
        <w:rPr>
          <w:rFonts w:ascii="Times New Roman" w:hAnsi="Times New Roman" w:cs="Times New Roman"/>
          <w:sz w:val="28"/>
          <w:szCs w:val="28"/>
        </w:rPr>
        <w:t xml:space="preserve"> специально организованные традици</w:t>
      </w:r>
      <w:r>
        <w:rPr>
          <w:rFonts w:ascii="Times New Roman" w:hAnsi="Times New Roman" w:cs="Times New Roman"/>
          <w:sz w:val="28"/>
          <w:szCs w:val="28"/>
        </w:rPr>
        <w:t>онные и интегрированные занятия,</w:t>
      </w:r>
      <w:r w:rsidRPr="007E1AFF">
        <w:rPr>
          <w:rFonts w:ascii="Times New Roman" w:hAnsi="Times New Roman" w:cs="Times New Roman"/>
          <w:sz w:val="28"/>
          <w:szCs w:val="28"/>
        </w:rPr>
        <w:t xml:space="preserve"> индив</w:t>
      </w:r>
      <w:r>
        <w:rPr>
          <w:rFonts w:ascii="Times New Roman" w:hAnsi="Times New Roman" w:cs="Times New Roman"/>
          <w:sz w:val="28"/>
          <w:szCs w:val="28"/>
        </w:rPr>
        <w:t>идуальная и подгрупповая работа, самостоятельная деятельность,</w:t>
      </w:r>
      <w:r w:rsidRPr="007E1AFF">
        <w:rPr>
          <w:rFonts w:ascii="Times New Roman" w:hAnsi="Times New Roman" w:cs="Times New Roman"/>
          <w:sz w:val="28"/>
          <w:szCs w:val="28"/>
        </w:rPr>
        <w:t xml:space="preserve"> опыты и экспериментирование. </w:t>
      </w:r>
    </w:p>
    <w:p w:rsidR="007E1AFF" w:rsidRDefault="007E1AFF" w:rsidP="007E1AF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1AFF">
        <w:rPr>
          <w:rFonts w:ascii="Times New Roman" w:hAnsi="Times New Roman" w:cs="Times New Roman"/>
          <w:sz w:val="28"/>
          <w:szCs w:val="28"/>
        </w:rPr>
        <w:t>Базовая  программа: Примерная общеобразовательная Программа дошкольного образования «От рождения до школы» под редакцией Н</w:t>
      </w:r>
      <w:r>
        <w:rPr>
          <w:rFonts w:ascii="Times New Roman" w:hAnsi="Times New Roman" w:cs="Times New Roman"/>
          <w:sz w:val="28"/>
          <w:szCs w:val="28"/>
        </w:rPr>
        <w:t xml:space="preserve">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 М.</w:t>
      </w:r>
      <w:r w:rsidRPr="007E1AFF">
        <w:rPr>
          <w:rFonts w:ascii="Times New Roman" w:hAnsi="Times New Roman" w:cs="Times New Roman"/>
          <w:sz w:val="28"/>
          <w:szCs w:val="28"/>
        </w:rPr>
        <w:t>А. Васильевой.</w:t>
      </w:r>
    </w:p>
    <w:p w:rsidR="00E70123" w:rsidRPr="00E70123" w:rsidRDefault="00E70123" w:rsidP="00E701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0123">
        <w:rPr>
          <w:rFonts w:ascii="Times New Roman" w:hAnsi="Times New Roman" w:cs="Times New Roman"/>
          <w:b/>
          <w:sz w:val="28"/>
          <w:szCs w:val="28"/>
        </w:rPr>
        <w:t>Вывод:</w:t>
      </w:r>
      <w:r w:rsidRPr="00E70123">
        <w:rPr>
          <w:rFonts w:ascii="Times New Roman" w:hAnsi="Times New Roman" w:cs="Times New Roman"/>
          <w:sz w:val="28"/>
          <w:szCs w:val="28"/>
        </w:rPr>
        <w:t xml:space="preserve"> ДОУ зарегистрировано и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политикой  в сфере образования и 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яется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46342">
        <w:rPr>
          <w:rFonts w:ascii="Times New Roman" w:hAnsi="Times New Roman" w:cs="Times New Roman"/>
          <w:sz w:val="28"/>
          <w:szCs w:val="28"/>
        </w:rPr>
        <w:t xml:space="preserve"> и ФОП ДО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01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16AC" w:rsidRPr="00E116AC" w:rsidRDefault="00E70123" w:rsidP="00E116A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116AC">
        <w:rPr>
          <w:rFonts w:ascii="Times New Roman" w:hAnsi="Times New Roman" w:cs="Times New Roman"/>
          <w:b/>
          <w:sz w:val="28"/>
          <w:szCs w:val="28"/>
        </w:rPr>
        <w:t xml:space="preserve">Оценка системы управления организации. </w:t>
      </w:r>
    </w:p>
    <w:p w:rsidR="00E70123" w:rsidRPr="00E116AC" w:rsidRDefault="00E70123" w:rsidP="00E116A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16AC">
        <w:rPr>
          <w:rFonts w:ascii="Times New Roman" w:hAnsi="Times New Roman" w:cs="Times New Roman"/>
          <w:sz w:val="28"/>
          <w:szCs w:val="28"/>
        </w:rPr>
        <w:t>Управление ДОУ осуществляется в соответствии с действующим законодательством Ро</w:t>
      </w:r>
      <w:r w:rsidR="00E116AC">
        <w:rPr>
          <w:rFonts w:ascii="Times New Roman" w:hAnsi="Times New Roman" w:cs="Times New Roman"/>
          <w:sz w:val="28"/>
          <w:szCs w:val="28"/>
        </w:rPr>
        <w:t>ссийской Федерации (ст.</w:t>
      </w:r>
      <w:r w:rsidRPr="00E116AC">
        <w:rPr>
          <w:rFonts w:ascii="Times New Roman" w:hAnsi="Times New Roman" w:cs="Times New Roman"/>
          <w:sz w:val="28"/>
          <w:szCs w:val="28"/>
        </w:rPr>
        <w:t>26 Федерального закона «Об образовании в Российской Федерации» от 29.12.2012 г. № 273-ФЗ</w:t>
      </w:r>
      <w:r w:rsidR="00E116AC">
        <w:rPr>
          <w:rFonts w:ascii="Times New Roman" w:hAnsi="Times New Roman" w:cs="Times New Roman"/>
          <w:sz w:val="28"/>
          <w:szCs w:val="28"/>
        </w:rPr>
        <w:t>)</w:t>
      </w:r>
      <w:r w:rsidRPr="00E116AC">
        <w:rPr>
          <w:rFonts w:ascii="Times New Roman" w:hAnsi="Times New Roman" w:cs="Times New Roman"/>
          <w:sz w:val="28"/>
          <w:szCs w:val="28"/>
        </w:rPr>
        <w:t xml:space="preserve">.                        </w:t>
      </w:r>
    </w:p>
    <w:p w:rsidR="00E70123" w:rsidRPr="00E70123" w:rsidRDefault="00E70123" w:rsidP="00E701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0123">
        <w:rPr>
          <w:rFonts w:ascii="Times New Roman" w:hAnsi="Times New Roman" w:cs="Times New Roman"/>
          <w:sz w:val="28"/>
          <w:szCs w:val="28"/>
        </w:rPr>
        <w:t>Учредитель</w:t>
      </w:r>
      <w:r w:rsidR="00E116AC">
        <w:rPr>
          <w:rFonts w:ascii="Times New Roman" w:hAnsi="Times New Roman" w:cs="Times New Roman"/>
          <w:sz w:val="28"/>
          <w:szCs w:val="28"/>
        </w:rPr>
        <w:t xml:space="preserve"> и собственник ДОУ – муниципальное образование – </w:t>
      </w:r>
      <w:proofErr w:type="spellStart"/>
      <w:r w:rsidR="00E116AC">
        <w:rPr>
          <w:rFonts w:ascii="Times New Roman" w:hAnsi="Times New Roman" w:cs="Times New Roman"/>
          <w:sz w:val="28"/>
          <w:szCs w:val="28"/>
        </w:rPr>
        <w:t>Пителинский</w:t>
      </w:r>
      <w:proofErr w:type="spellEnd"/>
      <w:r w:rsidR="00E116AC"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области. Функции и полномочия Учредителя от имени </w:t>
      </w:r>
      <w:r w:rsidR="00E116AC" w:rsidRPr="00E116AC">
        <w:rPr>
          <w:rFonts w:ascii="Times New Roman" w:hAnsi="Times New Roman" w:cs="Times New Roman"/>
          <w:sz w:val="28"/>
          <w:szCs w:val="28"/>
        </w:rPr>
        <w:t>му</w:t>
      </w:r>
      <w:r w:rsidR="00E116AC"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="00E116AC" w:rsidRPr="00E116A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116AC" w:rsidRPr="00E116AC">
        <w:rPr>
          <w:rFonts w:ascii="Times New Roman" w:hAnsi="Times New Roman" w:cs="Times New Roman"/>
          <w:sz w:val="28"/>
          <w:szCs w:val="28"/>
        </w:rPr>
        <w:lastRenderedPageBreak/>
        <w:t>Пителинский</w:t>
      </w:r>
      <w:proofErr w:type="spellEnd"/>
      <w:r w:rsidR="00E116AC" w:rsidRPr="00E116AC"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</w:t>
      </w:r>
      <w:r w:rsidR="00E116AC">
        <w:rPr>
          <w:rFonts w:ascii="Times New Roman" w:hAnsi="Times New Roman" w:cs="Times New Roman"/>
          <w:sz w:val="28"/>
          <w:szCs w:val="28"/>
        </w:rPr>
        <w:t xml:space="preserve"> осуществляет администрация муниципального образования – </w:t>
      </w:r>
      <w:proofErr w:type="spellStart"/>
      <w:r w:rsidR="00E116AC">
        <w:rPr>
          <w:rFonts w:ascii="Times New Roman" w:hAnsi="Times New Roman" w:cs="Times New Roman"/>
          <w:sz w:val="28"/>
          <w:szCs w:val="28"/>
        </w:rPr>
        <w:t>Пителинский</w:t>
      </w:r>
      <w:proofErr w:type="spellEnd"/>
      <w:r w:rsidR="00E116AC">
        <w:rPr>
          <w:rFonts w:ascii="Times New Roman" w:hAnsi="Times New Roman" w:cs="Times New Roman"/>
          <w:sz w:val="28"/>
          <w:szCs w:val="28"/>
        </w:rPr>
        <w:t xml:space="preserve"> муниципальный район.</w:t>
      </w:r>
    </w:p>
    <w:p w:rsidR="00E70123" w:rsidRDefault="006E25EA" w:rsidP="00E701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сформированы</w:t>
      </w:r>
      <w:r w:rsidR="00E70123" w:rsidRPr="00E70123">
        <w:rPr>
          <w:rFonts w:ascii="Times New Roman" w:hAnsi="Times New Roman" w:cs="Times New Roman"/>
          <w:sz w:val="28"/>
          <w:szCs w:val="28"/>
        </w:rPr>
        <w:t xml:space="preserve"> органы управления:</w:t>
      </w:r>
      <w:r w:rsidR="00D71156">
        <w:rPr>
          <w:rFonts w:ascii="Times New Roman" w:hAnsi="Times New Roman" w:cs="Times New Roman"/>
          <w:sz w:val="28"/>
          <w:szCs w:val="28"/>
        </w:rPr>
        <w:t xml:space="preserve"> общее собрание работников, педагогический совет, родительский комитет.</w:t>
      </w:r>
    </w:p>
    <w:p w:rsidR="006E25EA" w:rsidRDefault="006E25EA" w:rsidP="006E25E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25EA">
        <w:rPr>
          <w:rFonts w:ascii="Times New Roman" w:hAnsi="Times New Roman" w:cs="Times New Roman"/>
          <w:sz w:val="28"/>
          <w:szCs w:val="28"/>
          <w:u w:val="single"/>
        </w:rPr>
        <w:t>Общее собрание работников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5EA">
        <w:rPr>
          <w:rFonts w:ascii="Times New Roman" w:hAnsi="Times New Roman" w:cs="Times New Roman"/>
          <w:sz w:val="28"/>
          <w:szCs w:val="28"/>
        </w:rPr>
        <w:t xml:space="preserve"> предста</w:t>
      </w:r>
      <w:r>
        <w:rPr>
          <w:rFonts w:ascii="Times New Roman" w:hAnsi="Times New Roman" w:cs="Times New Roman"/>
          <w:sz w:val="28"/>
          <w:szCs w:val="28"/>
        </w:rPr>
        <w:t xml:space="preserve">вляет полномочия работников ДОУ. В </w:t>
      </w:r>
      <w:r w:rsidRPr="006E25EA">
        <w:rPr>
          <w:rFonts w:ascii="Times New Roman" w:hAnsi="Times New Roman" w:cs="Times New Roman"/>
          <w:sz w:val="28"/>
          <w:szCs w:val="28"/>
        </w:rPr>
        <w:t xml:space="preserve">состав Общего собрания входят все работники ДОУ. </w:t>
      </w:r>
    </w:p>
    <w:p w:rsidR="006E25EA" w:rsidRDefault="006E25EA" w:rsidP="006E25E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25EA">
        <w:rPr>
          <w:rFonts w:ascii="Times New Roman" w:hAnsi="Times New Roman" w:cs="Times New Roman"/>
          <w:sz w:val="28"/>
          <w:szCs w:val="28"/>
          <w:u w:val="single"/>
        </w:rPr>
        <w:t>Педагогический совет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E25EA">
        <w:rPr>
          <w:rFonts w:ascii="Times New Roman" w:hAnsi="Times New Roman" w:cs="Times New Roman"/>
          <w:sz w:val="28"/>
          <w:szCs w:val="28"/>
        </w:rPr>
        <w:t xml:space="preserve">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 </w:t>
      </w:r>
    </w:p>
    <w:p w:rsidR="00F15F81" w:rsidRDefault="00F15F81" w:rsidP="006E25E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15F81">
        <w:rPr>
          <w:rFonts w:ascii="Times New Roman" w:hAnsi="Times New Roman" w:cs="Times New Roman"/>
          <w:sz w:val="28"/>
          <w:szCs w:val="28"/>
          <w:u w:val="single"/>
        </w:rPr>
        <w:t>Родительский комите</w:t>
      </w:r>
      <w:r>
        <w:rPr>
          <w:rFonts w:ascii="Times New Roman" w:hAnsi="Times New Roman" w:cs="Times New Roman"/>
          <w:sz w:val="28"/>
          <w:szCs w:val="28"/>
        </w:rPr>
        <w:t>т -</w:t>
      </w:r>
      <w:r w:rsidR="006E25EA" w:rsidRPr="006E25EA">
        <w:rPr>
          <w:rFonts w:ascii="Times New Roman" w:hAnsi="Times New Roman" w:cs="Times New Roman"/>
          <w:sz w:val="28"/>
          <w:szCs w:val="28"/>
        </w:rPr>
        <w:t xml:space="preserve"> создан с целью реализации  права родителей (законных представителей) несовершеннолетних воспитан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="006E25EA" w:rsidRPr="006E25EA">
        <w:rPr>
          <w:rFonts w:ascii="Times New Roman" w:hAnsi="Times New Roman" w:cs="Times New Roman"/>
          <w:sz w:val="28"/>
          <w:szCs w:val="28"/>
        </w:rPr>
        <w:t xml:space="preserve"> на участие  в управлении ДОУ, развитие социального </w:t>
      </w:r>
      <w:proofErr w:type="spellStart"/>
      <w:r w:rsidR="006E25EA" w:rsidRPr="006E25EA">
        <w:rPr>
          <w:rFonts w:ascii="Times New Roman" w:hAnsi="Times New Roman" w:cs="Times New Roman"/>
          <w:sz w:val="28"/>
          <w:szCs w:val="28"/>
        </w:rPr>
        <w:t>партнѐрства</w:t>
      </w:r>
      <w:proofErr w:type="spellEnd"/>
      <w:r w:rsidR="006E25EA" w:rsidRPr="006E25EA">
        <w:rPr>
          <w:rFonts w:ascii="Times New Roman" w:hAnsi="Times New Roman" w:cs="Times New Roman"/>
          <w:sz w:val="28"/>
          <w:szCs w:val="28"/>
        </w:rPr>
        <w:t xml:space="preserve"> между всеми заинтересованными сторонами образовательных отношений. </w:t>
      </w:r>
    </w:p>
    <w:p w:rsidR="006E25EA" w:rsidRPr="006E25EA" w:rsidRDefault="006E25EA" w:rsidP="006E25E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25EA">
        <w:rPr>
          <w:rFonts w:ascii="Times New Roman" w:hAnsi="Times New Roman" w:cs="Times New Roman"/>
          <w:sz w:val="28"/>
          <w:szCs w:val="28"/>
        </w:rPr>
        <w:t>Структура, порядок формирования, срок полномочий и компетенция органов управления ДОУ, принятия ими решений  устанавливаются Уставом ДОУ в соответствии с законодательством Российской Федер</w:t>
      </w:r>
      <w:r w:rsidR="00F15F81">
        <w:rPr>
          <w:rFonts w:ascii="Times New Roman" w:hAnsi="Times New Roman" w:cs="Times New Roman"/>
          <w:sz w:val="28"/>
          <w:szCs w:val="28"/>
        </w:rPr>
        <w:t>ации. Деятельность</w:t>
      </w:r>
      <w:r w:rsidRPr="006E25EA">
        <w:rPr>
          <w:rFonts w:ascii="Times New Roman" w:hAnsi="Times New Roman" w:cs="Times New Roman"/>
          <w:sz w:val="28"/>
          <w:szCs w:val="28"/>
        </w:rPr>
        <w:t xml:space="preserve"> органов управления осуществляется в соответствии с Положениями: Положением об Обще</w:t>
      </w:r>
      <w:r w:rsidR="00F15F81">
        <w:rPr>
          <w:rFonts w:ascii="Times New Roman" w:hAnsi="Times New Roman" w:cs="Times New Roman"/>
          <w:sz w:val="28"/>
          <w:szCs w:val="28"/>
        </w:rPr>
        <w:t>м собрании работников ДОУ</w:t>
      </w:r>
      <w:r w:rsidRPr="006E25EA">
        <w:rPr>
          <w:rFonts w:ascii="Times New Roman" w:hAnsi="Times New Roman" w:cs="Times New Roman"/>
          <w:sz w:val="28"/>
          <w:szCs w:val="28"/>
        </w:rPr>
        <w:t>, Положением о Педагогическом совет</w:t>
      </w:r>
      <w:r w:rsidR="00F15F81">
        <w:rPr>
          <w:rFonts w:ascii="Times New Roman" w:hAnsi="Times New Roman" w:cs="Times New Roman"/>
          <w:sz w:val="28"/>
          <w:szCs w:val="28"/>
        </w:rPr>
        <w:t>е, Положением о родительском комитете</w:t>
      </w:r>
      <w:r w:rsidRPr="006E25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5EA" w:rsidRPr="006E25EA" w:rsidRDefault="006E25EA" w:rsidP="006E25E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25EA">
        <w:rPr>
          <w:rFonts w:ascii="Times New Roman" w:hAnsi="Times New Roman" w:cs="Times New Roman"/>
          <w:sz w:val="28"/>
          <w:szCs w:val="28"/>
        </w:rPr>
        <w:t xml:space="preserve">Представительным органом работников является действующий в ДОУ профессиональный союз работников образования (Профсоюзный комитет). </w:t>
      </w:r>
    </w:p>
    <w:p w:rsidR="006E25EA" w:rsidRPr="006E25EA" w:rsidRDefault="006E25EA" w:rsidP="006E25E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25EA">
        <w:rPr>
          <w:rFonts w:ascii="Times New Roman" w:hAnsi="Times New Roman" w:cs="Times New Roman"/>
          <w:sz w:val="28"/>
          <w:szCs w:val="28"/>
        </w:rPr>
        <w:t xml:space="preserve">В ДОУ используются эффективные формы контроля, различные виды мониторинга (управленческий, методический, педагогический,  контроль состояния здоровья детей). </w:t>
      </w:r>
    </w:p>
    <w:p w:rsidR="006E25EA" w:rsidRPr="006E25EA" w:rsidRDefault="006E25EA" w:rsidP="006E25E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25EA">
        <w:rPr>
          <w:rFonts w:ascii="Times New Roman" w:hAnsi="Times New Roman" w:cs="Times New Roman"/>
          <w:sz w:val="28"/>
          <w:szCs w:val="28"/>
        </w:rPr>
        <w:t xml:space="preserve">Система управления в ДОУ обеспечивает оптимальное сочетание традиционных  и современных инновационных тенденций, что позволяет эффективно организовать образовательное пространство ДОУ. </w:t>
      </w:r>
    </w:p>
    <w:p w:rsidR="006E25EA" w:rsidRDefault="006E25EA" w:rsidP="006E25E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15F81">
        <w:rPr>
          <w:rFonts w:ascii="Times New Roman" w:hAnsi="Times New Roman" w:cs="Times New Roman"/>
          <w:b/>
          <w:sz w:val="28"/>
          <w:szCs w:val="28"/>
        </w:rPr>
        <w:t>Вывод:</w:t>
      </w:r>
      <w:r w:rsidRPr="006E25EA">
        <w:rPr>
          <w:rFonts w:ascii="Times New Roman" w:hAnsi="Times New Roman" w:cs="Times New Roman"/>
          <w:sz w:val="28"/>
          <w:szCs w:val="28"/>
        </w:rPr>
        <w:t xml:space="preserve"> Структура и механизм управления  ДОУ определяют стабильное функ</w:t>
      </w:r>
      <w:r w:rsidR="00F15F81">
        <w:rPr>
          <w:rFonts w:ascii="Times New Roman" w:hAnsi="Times New Roman" w:cs="Times New Roman"/>
          <w:sz w:val="28"/>
          <w:szCs w:val="28"/>
        </w:rPr>
        <w:t xml:space="preserve">ционирование.  Демократизация </w:t>
      </w:r>
      <w:r w:rsidRPr="006E25EA">
        <w:rPr>
          <w:rFonts w:ascii="Times New Roman" w:hAnsi="Times New Roman" w:cs="Times New Roman"/>
          <w:sz w:val="28"/>
          <w:szCs w:val="28"/>
        </w:rPr>
        <w:t>системы управления способствует развитию инициативы участников образовательного процесса (педагогов, родителей (за</w:t>
      </w:r>
      <w:r w:rsidR="00B13FDD">
        <w:rPr>
          <w:rFonts w:ascii="Times New Roman" w:hAnsi="Times New Roman" w:cs="Times New Roman"/>
          <w:sz w:val="28"/>
          <w:szCs w:val="28"/>
        </w:rPr>
        <w:t>конных представителей), детей</w:t>
      </w:r>
      <w:r w:rsidR="009C33EC">
        <w:rPr>
          <w:rFonts w:ascii="Times New Roman" w:hAnsi="Times New Roman" w:cs="Times New Roman"/>
          <w:sz w:val="28"/>
          <w:szCs w:val="28"/>
        </w:rPr>
        <w:t>)</w:t>
      </w:r>
      <w:r w:rsidR="00B13F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FDD" w:rsidRPr="006E25EA" w:rsidRDefault="00B13FDD" w:rsidP="006E25E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D71B6" w:rsidRPr="00B13FDD" w:rsidRDefault="002D71B6" w:rsidP="00B13F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3FDD">
        <w:rPr>
          <w:rFonts w:ascii="Times New Roman" w:hAnsi="Times New Roman" w:cs="Times New Roman"/>
          <w:b/>
          <w:sz w:val="28"/>
          <w:szCs w:val="28"/>
        </w:rPr>
        <w:t>Оценка содержания и качества подготовки воспитанников.</w:t>
      </w:r>
      <w:r w:rsidRPr="00B13FD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D71B6" w:rsidRPr="002D71B6" w:rsidRDefault="002D71B6" w:rsidP="002D71B6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71B6">
        <w:rPr>
          <w:rFonts w:ascii="Times New Roman" w:hAnsi="Times New Roman" w:cs="Times New Roman"/>
          <w:sz w:val="28"/>
          <w:szCs w:val="28"/>
        </w:rPr>
        <w:t>Основная задача мониторинга в дошкольном учреждении заключается в том, чтобы определить степень освоения ребенком образовательной программы и влияние, которое оказывает образовательный процесс на развитие ребенка. Исходя из этого, мониторинг подразделяется на мониторинг образовательного процесса и мониторинг детского развития.</w:t>
      </w:r>
    </w:p>
    <w:p w:rsidR="002D71B6" w:rsidRPr="00067900" w:rsidRDefault="002D71B6" w:rsidP="002D71B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71B6">
        <w:rPr>
          <w:rFonts w:ascii="Times New Roman" w:hAnsi="Times New Roman" w:cs="Times New Roman"/>
          <w:sz w:val="28"/>
          <w:szCs w:val="28"/>
        </w:rPr>
        <w:t xml:space="preserve"> </w:t>
      </w:r>
      <w:r w:rsidRPr="00067900">
        <w:rPr>
          <w:rFonts w:ascii="Times New Roman" w:hAnsi="Times New Roman" w:cs="Times New Roman"/>
          <w:b/>
          <w:sz w:val="28"/>
          <w:szCs w:val="28"/>
        </w:rPr>
        <w:t>Мониторинг образовательного процесса.</w:t>
      </w:r>
    </w:p>
    <w:p w:rsidR="002D71B6" w:rsidRPr="002D71B6" w:rsidRDefault="002D71B6" w:rsidP="002D71B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1B6">
        <w:rPr>
          <w:rFonts w:ascii="Times New Roman" w:hAnsi="Times New Roman" w:cs="Times New Roman"/>
          <w:sz w:val="28"/>
          <w:szCs w:val="28"/>
        </w:rPr>
        <w:t xml:space="preserve"> Мониторинг образовательного процесса осуществляется через отслеживание результатов освоения о</w:t>
      </w:r>
      <w:r w:rsidR="00067900">
        <w:rPr>
          <w:rFonts w:ascii="Times New Roman" w:hAnsi="Times New Roman" w:cs="Times New Roman"/>
          <w:sz w:val="28"/>
          <w:szCs w:val="28"/>
        </w:rPr>
        <w:t>бразовательной программы по пяти</w:t>
      </w:r>
      <w:r w:rsidRPr="002D71B6">
        <w:rPr>
          <w:rFonts w:ascii="Times New Roman" w:hAnsi="Times New Roman" w:cs="Times New Roman"/>
          <w:sz w:val="28"/>
          <w:szCs w:val="28"/>
        </w:rPr>
        <w:t xml:space="preserve"> образовательным областям. </w:t>
      </w:r>
      <w:r w:rsidRPr="003F4BDC">
        <w:rPr>
          <w:rFonts w:ascii="Times New Roman" w:hAnsi="Times New Roman" w:cs="Times New Roman"/>
          <w:color w:val="FF0000"/>
          <w:sz w:val="28"/>
          <w:szCs w:val="28"/>
        </w:rPr>
        <w:t>Он основывается на анализе достижения детьми промежуточных результатов, которые описаны в каждом разделе образовательной программы</w:t>
      </w:r>
      <w:r w:rsidRPr="002D71B6">
        <w:rPr>
          <w:rFonts w:ascii="Times New Roman" w:hAnsi="Times New Roman" w:cs="Times New Roman"/>
          <w:sz w:val="28"/>
          <w:szCs w:val="28"/>
        </w:rPr>
        <w:t xml:space="preserve">. Форма проведения мониторинга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  В детском саду требования к результатам представлены в виде целевых ориентиров, т.е. характеристик возможных достижений ребенка в соответствии с его возрастными и индивидуальными особенностями. </w:t>
      </w:r>
    </w:p>
    <w:p w:rsidR="002D5ACE" w:rsidRPr="00713B6F" w:rsidRDefault="002D71B6" w:rsidP="00713B6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B6F">
        <w:rPr>
          <w:rFonts w:ascii="Times New Roman" w:hAnsi="Times New Roman" w:cs="Times New Roman"/>
          <w:b/>
          <w:sz w:val="28"/>
          <w:szCs w:val="28"/>
        </w:rPr>
        <w:t>Уровень</w:t>
      </w:r>
      <w:r w:rsidR="008C411B" w:rsidRPr="00713B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ACE" w:rsidRPr="00713B6F">
        <w:rPr>
          <w:rFonts w:ascii="Times New Roman" w:hAnsi="Times New Roman" w:cs="Times New Roman"/>
          <w:b/>
          <w:sz w:val="28"/>
          <w:szCs w:val="28"/>
        </w:rPr>
        <w:t>усвоения программного материала на конец учебного года по областям: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83"/>
        <w:gridCol w:w="1490"/>
        <w:gridCol w:w="1509"/>
        <w:gridCol w:w="1572"/>
        <w:gridCol w:w="2417"/>
      </w:tblGrid>
      <w:tr w:rsidR="00504C67" w:rsidRPr="00E53832" w:rsidTr="00504C67">
        <w:tc>
          <w:tcPr>
            <w:tcW w:w="2619" w:type="dxa"/>
          </w:tcPr>
          <w:p w:rsidR="00504C67" w:rsidRPr="00E53832" w:rsidRDefault="00504C67" w:rsidP="002D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4"/>
          </w:tcPr>
          <w:p w:rsidR="00504C67" w:rsidRPr="00E53832" w:rsidRDefault="00504C67" w:rsidP="003F4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</w:t>
            </w:r>
          </w:p>
        </w:tc>
      </w:tr>
      <w:tr w:rsidR="00504C67" w:rsidRPr="00E53832" w:rsidTr="00504C67">
        <w:tc>
          <w:tcPr>
            <w:tcW w:w="2619" w:type="dxa"/>
          </w:tcPr>
          <w:p w:rsidR="00504C67" w:rsidRPr="00E53832" w:rsidRDefault="00504C67" w:rsidP="002D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832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1509" w:type="dxa"/>
          </w:tcPr>
          <w:p w:rsidR="00504C67" w:rsidRPr="00465BAC" w:rsidRDefault="00504C67" w:rsidP="003F4BD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4BDC">
              <w:rPr>
                <w:rFonts w:ascii="Times New Roman" w:hAnsi="Times New Roman" w:cs="Times New Roman"/>
                <w:sz w:val="28"/>
                <w:szCs w:val="28"/>
              </w:rPr>
              <w:t>Младшая подгруппа</w:t>
            </w:r>
          </w:p>
        </w:tc>
        <w:tc>
          <w:tcPr>
            <w:tcW w:w="1545" w:type="dxa"/>
          </w:tcPr>
          <w:p w:rsidR="00504C67" w:rsidRPr="00465BAC" w:rsidRDefault="00504C67" w:rsidP="003F4BD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4BDC">
              <w:rPr>
                <w:rFonts w:ascii="Times New Roman" w:hAnsi="Times New Roman" w:cs="Times New Roman"/>
                <w:sz w:val="28"/>
                <w:szCs w:val="28"/>
              </w:rPr>
              <w:t>Средняя подгруппа</w:t>
            </w:r>
          </w:p>
        </w:tc>
        <w:tc>
          <w:tcPr>
            <w:tcW w:w="1665" w:type="dxa"/>
          </w:tcPr>
          <w:p w:rsidR="00504C67" w:rsidRPr="00465BAC" w:rsidRDefault="00504C67" w:rsidP="003F4BD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4BDC">
              <w:rPr>
                <w:rFonts w:ascii="Times New Roman" w:hAnsi="Times New Roman" w:cs="Times New Roman"/>
                <w:sz w:val="28"/>
                <w:szCs w:val="28"/>
              </w:rPr>
              <w:t>Старшая подгруппа</w:t>
            </w:r>
          </w:p>
        </w:tc>
        <w:tc>
          <w:tcPr>
            <w:tcW w:w="2126" w:type="dxa"/>
          </w:tcPr>
          <w:p w:rsidR="00504C67" w:rsidRPr="00465BAC" w:rsidRDefault="00504C67" w:rsidP="00504C6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4C67">
              <w:rPr>
                <w:rFonts w:ascii="Times New Roman" w:hAnsi="Times New Roman" w:cs="Times New Roman"/>
                <w:sz w:val="28"/>
                <w:szCs w:val="28"/>
              </w:rPr>
              <w:t>Подготовительная подгруппа</w:t>
            </w:r>
          </w:p>
        </w:tc>
      </w:tr>
      <w:tr w:rsidR="00504C67" w:rsidRPr="00E53832" w:rsidTr="00504C67">
        <w:tc>
          <w:tcPr>
            <w:tcW w:w="2619" w:type="dxa"/>
          </w:tcPr>
          <w:p w:rsidR="00504C67" w:rsidRPr="00E53832" w:rsidRDefault="00504C67" w:rsidP="002D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832">
              <w:rPr>
                <w:rFonts w:ascii="Times New Roman" w:hAnsi="Times New Roman" w:cs="Times New Roman"/>
                <w:sz w:val="28"/>
                <w:szCs w:val="28"/>
              </w:rPr>
              <w:t>1.«Физическое развитие»</w:t>
            </w:r>
          </w:p>
        </w:tc>
        <w:tc>
          <w:tcPr>
            <w:tcW w:w="1509" w:type="dxa"/>
          </w:tcPr>
          <w:p w:rsidR="00504C67" w:rsidRPr="00E53832" w:rsidRDefault="00504C67" w:rsidP="002D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545" w:type="dxa"/>
          </w:tcPr>
          <w:p w:rsidR="00504C67" w:rsidRPr="00E53832" w:rsidRDefault="00504C67" w:rsidP="00E5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665" w:type="dxa"/>
          </w:tcPr>
          <w:p w:rsidR="00504C67" w:rsidRPr="00E53832" w:rsidRDefault="00504C67" w:rsidP="003F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2126" w:type="dxa"/>
          </w:tcPr>
          <w:p w:rsidR="00504C67" w:rsidRPr="00E53832" w:rsidRDefault="00504C67" w:rsidP="0050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504C67" w:rsidRPr="00E53832" w:rsidTr="00504C67">
        <w:tc>
          <w:tcPr>
            <w:tcW w:w="2619" w:type="dxa"/>
          </w:tcPr>
          <w:p w:rsidR="00504C67" w:rsidRPr="00E53832" w:rsidRDefault="00504C67" w:rsidP="002D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832">
              <w:rPr>
                <w:rFonts w:ascii="Times New Roman" w:hAnsi="Times New Roman" w:cs="Times New Roman"/>
                <w:sz w:val="28"/>
                <w:szCs w:val="28"/>
              </w:rPr>
              <w:t>2.«Социально-коммуникативное развитие»</w:t>
            </w:r>
          </w:p>
        </w:tc>
        <w:tc>
          <w:tcPr>
            <w:tcW w:w="1509" w:type="dxa"/>
          </w:tcPr>
          <w:p w:rsidR="00504C67" w:rsidRPr="00E53832" w:rsidRDefault="00504C67" w:rsidP="002D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545" w:type="dxa"/>
          </w:tcPr>
          <w:p w:rsidR="00504C67" w:rsidRPr="00E53832" w:rsidRDefault="00504C67" w:rsidP="00E5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665" w:type="dxa"/>
          </w:tcPr>
          <w:p w:rsidR="00504C67" w:rsidRPr="00E53832" w:rsidRDefault="00504C67" w:rsidP="003F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2126" w:type="dxa"/>
          </w:tcPr>
          <w:p w:rsidR="00504C67" w:rsidRPr="00E53832" w:rsidRDefault="00504C67" w:rsidP="0050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504C67" w:rsidRPr="00E53832" w:rsidTr="00504C67">
        <w:tc>
          <w:tcPr>
            <w:tcW w:w="2619" w:type="dxa"/>
          </w:tcPr>
          <w:p w:rsidR="00504C67" w:rsidRPr="00E53832" w:rsidRDefault="00504C67" w:rsidP="002D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832">
              <w:rPr>
                <w:rFonts w:ascii="Times New Roman" w:hAnsi="Times New Roman" w:cs="Times New Roman"/>
                <w:sz w:val="28"/>
                <w:szCs w:val="28"/>
              </w:rPr>
              <w:t>3.«Познавательное развитие»</w:t>
            </w:r>
          </w:p>
        </w:tc>
        <w:tc>
          <w:tcPr>
            <w:tcW w:w="1509" w:type="dxa"/>
          </w:tcPr>
          <w:p w:rsidR="00504C67" w:rsidRPr="00E53832" w:rsidRDefault="00504C67" w:rsidP="002D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545" w:type="dxa"/>
          </w:tcPr>
          <w:p w:rsidR="00504C67" w:rsidRPr="00E53832" w:rsidRDefault="00504C67" w:rsidP="00E5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665" w:type="dxa"/>
          </w:tcPr>
          <w:p w:rsidR="00504C67" w:rsidRPr="00E53832" w:rsidRDefault="00504C67" w:rsidP="003F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2126" w:type="dxa"/>
          </w:tcPr>
          <w:p w:rsidR="00504C67" w:rsidRPr="00E53832" w:rsidRDefault="00504C67" w:rsidP="0050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504C67" w:rsidRPr="00E53832" w:rsidTr="00504C67">
        <w:trPr>
          <w:trHeight w:val="315"/>
        </w:trPr>
        <w:tc>
          <w:tcPr>
            <w:tcW w:w="2619" w:type="dxa"/>
          </w:tcPr>
          <w:p w:rsidR="00504C67" w:rsidRPr="00E53832" w:rsidRDefault="00504C67" w:rsidP="002D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832">
              <w:rPr>
                <w:rFonts w:ascii="Times New Roman" w:hAnsi="Times New Roman" w:cs="Times New Roman"/>
                <w:sz w:val="28"/>
                <w:szCs w:val="28"/>
              </w:rPr>
              <w:t>4.«Художественно-эстетическое развитие</w:t>
            </w:r>
          </w:p>
        </w:tc>
        <w:tc>
          <w:tcPr>
            <w:tcW w:w="1509" w:type="dxa"/>
          </w:tcPr>
          <w:p w:rsidR="00504C67" w:rsidRPr="00E53832" w:rsidRDefault="00504C67" w:rsidP="002D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545" w:type="dxa"/>
          </w:tcPr>
          <w:p w:rsidR="00504C67" w:rsidRPr="00E53832" w:rsidRDefault="00504C67" w:rsidP="00E5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665" w:type="dxa"/>
          </w:tcPr>
          <w:p w:rsidR="00504C67" w:rsidRPr="00E53832" w:rsidRDefault="00504C67" w:rsidP="003F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2126" w:type="dxa"/>
          </w:tcPr>
          <w:p w:rsidR="00504C67" w:rsidRPr="00E53832" w:rsidRDefault="00504C67" w:rsidP="0050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504C67" w:rsidRPr="00E53832" w:rsidTr="00504C67">
        <w:trPr>
          <w:trHeight w:val="330"/>
        </w:trPr>
        <w:tc>
          <w:tcPr>
            <w:tcW w:w="2619" w:type="dxa"/>
          </w:tcPr>
          <w:p w:rsidR="00504C67" w:rsidRPr="00E53832" w:rsidRDefault="00504C67" w:rsidP="002D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832">
              <w:rPr>
                <w:rFonts w:ascii="Times New Roman" w:hAnsi="Times New Roman" w:cs="Times New Roman"/>
                <w:sz w:val="28"/>
                <w:szCs w:val="28"/>
              </w:rPr>
              <w:t>5.«Речевое развитие»</w:t>
            </w:r>
          </w:p>
        </w:tc>
        <w:tc>
          <w:tcPr>
            <w:tcW w:w="1509" w:type="dxa"/>
          </w:tcPr>
          <w:p w:rsidR="00504C67" w:rsidRPr="00E53832" w:rsidRDefault="00504C67" w:rsidP="002D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545" w:type="dxa"/>
          </w:tcPr>
          <w:p w:rsidR="00504C67" w:rsidRPr="00E53832" w:rsidRDefault="00504C67" w:rsidP="00E5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665" w:type="dxa"/>
          </w:tcPr>
          <w:p w:rsidR="00504C67" w:rsidRPr="00E53832" w:rsidRDefault="00504C67" w:rsidP="003F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2126" w:type="dxa"/>
          </w:tcPr>
          <w:p w:rsidR="00504C67" w:rsidRPr="00E53832" w:rsidRDefault="00504C67" w:rsidP="0050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</w:tbl>
    <w:p w:rsidR="002D5ACE" w:rsidRPr="00E53832" w:rsidRDefault="002D5ACE" w:rsidP="002D5A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55F8" w:rsidRPr="007C55F8" w:rsidRDefault="007C55F8" w:rsidP="007C55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выполнения П</w:t>
      </w:r>
      <w:r w:rsidRPr="007C55F8">
        <w:rPr>
          <w:rFonts w:ascii="Times New Roman" w:hAnsi="Times New Roman" w:cs="Times New Roman"/>
          <w:sz w:val="28"/>
          <w:szCs w:val="28"/>
        </w:rPr>
        <w:t>рограммы по направлениям показа</w:t>
      </w:r>
      <w:r>
        <w:rPr>
          <w:rFonts w:ascii="Times New Roman" w:hAnsi="Times New Roman" w:cs="Times New Roman"/>
          <w:sz w:val="28"/>
          <w:szCs w:val="28"/>
        </w:rPr>
        <w:t xml:space="preserve">л, что </w:t>
      </w:r>
      <w:r w:rsidRPr="00E53832">
        <w:rPr>
          <w:rFonts w:ascii="Times New Roman" w:hAnsi="Times New Roman" w:cs="Times New Roman"/>
          <w:sz w:val="28"/>
          <w:szCs w:val="28"/>
        </w:rPr>
        <w:t xml:space="preserve">Программа выполнена на </w:t>
      </w:r>
      <w:r w:rsidR="00713B6F" w:rsidRPr="00504C67">
        <w:rPr>
          <w:rFonts w:ascii="Times New Roman" w:hAnsi="Times New Roman" w:cs="Times New Roman"/>
          <w:sz w:val="28"/>
          <w:szCs w:val="28"/>
        </w:rPr>
        <w:t>9</w:t>
      </w:r>
      <w:r w:rsidRPr="00504C67">
        <w:rPr>
          <w:rFonts w:ascii="Times New Roman" w:hAnsi="Times New Roman" w:cs="Times New Roman"/>
          <w:sz w:val="28"/>
          <w:szCs w:val="28"/>
        </w:rPr>
        <w:t>0%</w:t>
      </w:r>
      <w:r w:rsidRPr="00E53832">
        <w:rPr>
          <w:rFonts w:ascii="Times New Roman" w:hAnsi="Times New Roman" w:cs="Times New Roman"/>
          <w:sz w:val="28"/>
          <w:szCs w:val="28"/>
        </w:rPr>
        <w:t xml:space="preserve">  с  высоким  уровнем</w:t>
      </w:r>
      <w:r w:rsidRPr="007C55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5F8" w:rsidRPr="00504C67" w:rsidRDefault="007C55F8" w:rsidP="00504C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04C67">
        <w:rPr>
          <w:rFonts w:ascii="Times New Roman" w:hAnsi="Times New Roman" w:cs="Times New Roman"/>
          <w:sz w:val="28"/>
          <w:szCs w:val="28"/>
        </w:rPr>
        <w:t xml:space="preserve">Результатом осуществления </w:t>
      </w:r>
      <w:proofErr w:type="spellStart"/>
      <w:r w:rsidRPr="00504C6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04C67">
        <w:rPr>
          <w:rFonts w:ascii="Times New Roman" w:hAnsi="Times New Roman" w:cs="Times New Roman"/>
          <w:sz w:val="28"/>
          <w:szCs w:val="28"/>
        </w:rPr>
        <w:t>-образовательного процесса явилась качественная подготовка детей к обучению  в</w:t>
      </w:r>
      <w:r w:rsidR="00504C67" w:rsidRPr="00504C67">
        <w:rPr>
          <w:rFonts w:ascii="Times New Roman" w:hAnsi="Times New Roman" w:cs="Times New Roman"/>
          <w:sz w:val="28"/>
          <w:szCs w:val="28"/>
        </w:rPr>
        <w:t xml:space="preserve"> школе. </w:t>
      </w:r>
      <w:r w:rsidRPr="00504C6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5ACE" w:rsidRPr="00465BAC" w:rsidRDefault="007C55F8" w:rsidP="007C55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5BAC">
        <w:rPr>
          <w:rFonts w:ascii="Times New Roman" w:hAnsi="Times New Roman" w:cs="Times New Roman"/>
          <w:b/>
          <w:sz w:val="28"/>
          <w:szCs w:val="28"/>
        </w:rPr>
        <w:t>Анализ готовности к школе: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3"/>
        <w:gridCol w:w="2286"/>
        <w:gridCol w:w="1698"/>
        <w:gridCol w:w="1851"/>
        <w:gridCol w:w="1124"/>
        <w:gridCol w:w="1089"/>
        <w:gridCol w:w="970"/>
      </w:tblGrid>
      <w:tr w:rsidR="00465BAC" w:rsidRPr="00465BAC" w:rsidTr="005A08AB">
        <w:trPr>
          <w:trHeight w:val="330"/>
        </w:trPr>
        <w:tc>
          <w:tcPr>
            <w:tcW w:w="553" w:type="dxa"/>
            <w:vMerge w:val="restart"/>
          </w:tcPr>
          <w:p w:rsidR="007C55F8" w:rsidRPr="00465BAC" w:rsidRDefault="007C55F8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BA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65B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65BA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86" w:type="dxa"/>
            <w:vMerge w:val="restart"/>
          </w:tcPr>
          <w:p w:rsidR="007C55F8" w:rsidRPr="00465BAC" w:rsidRDefault="007C55F8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BAC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698" w:type="dxa"/>
            <w:vMerge w:val="restart"/>
          </w:tcPr>
          <w:p w:rsidR="007C55F8" w:rsidRPr="00465BAC" w:rsidRDefault="007C55F8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BA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465BAC">
              <w:rPr>
                <w:rFonts w:ascii="Times New Roman" w:hAnsi="Times New Roman" w:cs="Times New Roman"/>
                <w:sz w:val="28"/>
                <w:szCs w:val="28"/>
              </w:rPr>
              <w:t>поступающих</w:t>
            </w:r>
            <w:proofErr w:type="gramEnd"/>
            <w:r w:rsidRPr="00465BAC">
              <w:rPr>
                <w:rFonts w:ascii="Times New Roman" w:hAnsi="Times New Roman" w:cs="Times New Roman"/>
                <w:sz w:val="28"/>
                <w:szCs w:val="28"/>
              </w:rPr>
              <w:t xml:space="preserve"> в первый класс</w:t>
            </w:r>
          </w:p>
        </w:tc>
        <w:tc>
          <w:tcPr>
            <w:tcW w:w="1851" w:type="dxa"/>
            <w:vMerge w:val="restart"/>
          </w:tcPr>
          <w:p w:rsidR="007C55F8" w:rsidRPr="00465BAC" w:rsidRDefault="007C55F8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BAC">
              <w:rPr>
                <w:rFonts w:ascii="Times New Roman" w:hAnsi="Times New Roman" w:cs="Times New Roman"/>
                <w:sz w:val="28"/>
                <w:szCs w:val="28"/>
              </w:rPr>
              <w:t>Количество обследованных</w:t>
            </w:r>
            <w:r w:rsidR="00713B6F">
              <w:rPr>
                <w:rFonts w:ascii="Times New Roman" w:hAnsi="Times New Roman" w:cs="Times New Roman"/>
                <w:sz w:val="28"/>
                <w:szCs w:val="28"/>
              </w:rPr>
              <w:t xml:space="preserve"> детей к поступлению в 1 класс</w:t>
            </w:r>
          </w:p>
        </w:tc>
        <w:tc>
          <w:tcPr>
            <w:tcW w:w="3183" w:type="dxa"/>
            <w:gridSpan w:val="3"/>
          </w:tcPr>
          <w:p w:rsidR="007C55F8" w:rsidRPr="00465BAC" w:rsidRDefault="007C55F8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BA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465BAC" w:rsidRPr="00465BAC" w:rsidTr="005A08AB">
        <w:trPr>
          <w:trHeight w:val="630"/>
        </w:trPr>
        <w:tc>
          <w:tcPr>
            <w:tcW w:w="553" w:type="dxa"/>
            <w:vMerge/>
          </w:tcPr>
          <w:p w:rsidR="007C55F8" w:rsidRPr="00465BAC" w:rsidRDefault="007C55F8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7C55F8" w:rsidRPr="00465BAC" w:rsidRDefault="007C55F8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7C55F8" w:rsidRPr="00465BAC" w:rsidRDefault="007C55F8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7C55F8" w:rsidRPr="00465BAC" w:rsidRDefault="007C55F8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7C55F8" w:rsidRPr="00465BAC" w:rsidRDefault="007C55F8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BAC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089" w:type="dxa"/>
          </w:tcPr>
          <w:p w:rsidR="007C55F8" w:rsidRPr="00465BAC" w:rsidRDefault="007C55F8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BAC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970" w:type="dxa"/>
          </w:tcPr>
          <w:p w:rsidR="007C55F8" w:rsidRPr="00465BAC" w:rsidRDefault="007C55F8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BAC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465BAC" w:rsidRPr="00465BAC" w:rsidTr="005A08AB">
        <w:tc>
          <w:tcPr>
            <w:tcW w:w="553" w:type="dxa"/>
          </w:tcPr>
          <w:p w:rsidR="007C55F8" w:rsidRPr="00465BAC" w:rsidRDefault="007C55F8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B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6" w:type="dxa"/>
          </w:tcPr>
          <w:p w:rsidR="007C55F8" w:rsidRPr="00465BAC" w:rsidRDefault="007C55F8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BAC">
              <w:rPr>
                <w:rFonts w:ascii="Times New Roman" w:hAnsi="Times New Roman" w:cs="Times New Roman"/>
                <w:sz w:val="28"/>
                <w:szCs w:val="28"/>
              </w:rPr>
              <w:t>Педагогическая готовность</w:t>
            </w:r>
          </w:p>
        </w:tc>
        <w:tc>
          <w:tcPr>
            <w:tcW w:w="1698" w:type="dxa"/>
          </w:tcPr>
          <w:p w:rsidR="007C55F8" w:rsidRPr="00465BAC" w:rsidRDefault="00504C67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1" w:type="dxa"/>
          </w:tcPr>
          <w:p w:rsidR="007C55F8" w:rsidRPr="00465BAC" w:rsidRDefault="00504C67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5B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65B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55F8" w:rsidRPr="00465B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24" w:type="dxa"/>
          </w:tcPr>
          <w:p w:rsidR="007C55F8" w:rsidRPr="00465BAC" w:rsidRDefault="00504C67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089" w:type="dxa"/>
          </w:tcPr>
          <w:p w:rsidR="007C55F8" w:rsidRPr="00465BAC" w:rsidRDefault="00504C67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7C55F8" w:rsidRPr="00465BAC" w:rsidRDefault="00504C67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5BAC" w:rsidRPr="00465BAC" w:rsidTr="005A08AB">
        <w:tc>
          <w:tcPr>
            <w:tcW w:w="553" w:type="dxa"/>
          </w:tcPr>
          <w:p w:rsidR="007C55F8" w:rsidRPr="00465BAC" w:rsidRDefault="007C55F8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B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6" w:type="dxa"/>
          </w:tcPr>
          <w:p w:rsidR="007C55F8" w:rsidRPr="00465BAC" w:rsidRDefault="007C55F8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BAC"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</w:t>
            </w:r>
          </w:p>
        </w:tc>
        <w:tc>
          <w:tcPr>
            <w:tcW w:w="1698" w:type="dxa"/>
          </w:tcPr>
          <w:p w:rsidR="007C55F8" w:rsidRPr="00465BAC" w:rsidRDefault="00504C67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1" w:type="dxa"/>
          </w:tcPr>
          <w:p w:rsidR="007C55F8" w:rsidRPr="00465BAC" w:rsidRDefault="00504C67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5B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C55F8" w:rsidRPr="00465BA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24" w:type="dxa"/>
          </w:tcPr>
          <w:p w:rsidR="007C55F8" w:rsidRPr="00465BAC" w:rsidRDefault="00504C67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089" w:type="dxa"/>
          </w:tcPr>
          <w:p w:rsidR="007C55F8" w:rsidRPr="00465BAC" w:rsidRDefault="00504C67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7C55F8" w:rsidRPr="00465BAC" w:rsidRDefault="00504C67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5BAC" w:rsidRPr="00465BAC" w:rsidTr="005A08AB">
        <w:tc>
          <w:tcPr>
            <w:tcW w:w="553" w:type="dxa"/>
          </w:tcPr>
          <w:p w:rsidR="007C55F8" w:rsidRPr="00465BAC" w:rsidRDefault="007C55F8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B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86" w:type="dxa"/>
          </w:tcPr>
          <w:p w:rsidR="007C55F8" w:rsidRPr="00465BAC" w:rsidRDefault="007C55F8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BAC">
              <w:rPr>
                <w:rFonts w:ascii="Times New Roman" w:hAnsi="Times New Roman" w:cs="Times New Roman"/>
                <w:sz w:val="28"/>
                <w:szCs w:val="28"/>
              </w:rPr>
              <w:t>Мотивационная готовность</w:t>
            </w:r>
          </w:p>
        </w:tc>
        <w:tc>
          <w:tcPr>
            <w:tcW w:w="1698" w:type="dxa"/>
          </w:tcPr>
          <w:p w:rsidR="007C55F8" w:rsidRPr="00465BAC" w:rsidRDefault="00504C67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1" w:type="dxa"/>
          </w:tcPr>
          <w:p w:rsidR="007C55F8" w:rsidRPr="00465BAC" w:rsidRDefault="00504C67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5B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A08AB" w:rsidRPr="00465B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24" w:type="dxa"/>
          </w:tcPr>
          <w:p w:rsidR="007C55F8" w:rsidRPr="00465BAC" w:rsidRDefault="00504C67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089" w:type="dxa"/>
          </w:tcPr>
          <w:p w:rsidR="007C55F8" w:rsidRPr="00465BAC" w:rsidRDefault="00504C67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7C55F8" w:rsidRPr="00465BAC" w:rsidRDefault="00504C67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5BAC" w:rsidRPr="00465BAC" w:rsidTr="005A08AB">
        <w:tc>
          <w:tcPr>
            <w:tcW w:w="553" w:type="dxa"/>
          </w:tcPr>
          <w:p w:rsidR="007C55F8" w:rsidRPr="00465BAC" w:rsidRDefault="005A08AB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B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86" w:type="dxa"/>
          </w:tcPr>
          <w:p w:rsidR="007C55F8" w:rsidRPr="00465BAC" w:rsidRDefault="005A08AB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BAC">
              <w:rPr>
                <w:rFonts w:ascii="Times New Roman" w:hAnsi="Times New Roman" w:cs="Times New Roman"/>
                <w:sz w:val="28"/>
                <w:szCs w:val="28"/>
              </w:rPr>
              <w:t>Физическая готовность</w:t>
            </w:r>
          </w:p>
        </w:tc>
        <w:tc>
          <w:tcPr>
            <w:tcW w:w="1698" w:type="dxa"/>
          </w:tcPr>
          <w:p w:rsidR="007C55F8" w:rsidRPr="00465BAC" w:rsidRDefault="00504C67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1" w:type="dxa"/>
          </w:tcPr>
          <w:p w:rsidR="007C55F8" w:rsidRPr="00465BAC" w:rsidRDefault="00504C67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5B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A08AB" w:rsidRPr="00465BA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24" w:type="dxa"/>
          </w:tcPr>
          <w:p w:rsidR="007C55F8" w:rsidRPr="00465BAC" w:rsidRDefault="00504C67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089" w:type="dxa"/>
          </w:tcPr>
          <w:p w:rsidR="007C55F8" w:rsidRPr="00465BAC" w:rsidRDefault="00504C67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7C55F8" w:rsidRPr="00465BAC" w:rsidRDefault="00504C67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5BAC" w:rsidRPr="00465BAC" w:rsidTr="005A08AB">
        <w:tc>
          <w:tcPr>
            <w:tcW w:w="553" w:type="dxa"/>
          </w:tcPr>
          <w:p w:rsidR="007C55F8" w:rsidRPr="00465BAC" w:rsidRDefault="005A08AB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BA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86" w:type="dxa"/>
          </w:tcPr>
          <w:p w:rsidR="007C55F8" w:rsidRPr="00465BAC" w:rsidRDefault="005A08AB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5BAC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465BAC">
              <w:rPr>
                <w:rFonts w:ascii="Times New Roman" w:hAnsi="Times New Roman" w:cs="Times New Roman"/>
                <w:sz w:val="28"/>
                <w:szCs w:val="28"/>
              </w:rPr>
              <w:t xml:space="preserve"> школьно-значимых функций</w:t>
            </w:r>
          </w:p>
        </w:tc>
        <w:tc>
          <w:tcPr>
            <w:tcW w:w="1698" w:type="dxa"/>
          </w:tcPr>
          <w:p w:rsidR="007C55F8" w:rsidRPr="00465BAC" w:rsidRDefault="007C1630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1" w:type="dxa"/>
          </w:tcPr>
          <w:p w:rsidR="007C55F8" w:rsidRPr="00465BAC" w:rsidRDefault="007C1630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5B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A08AB" w:rsidRPr="00465BA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24" w:type="dxa"/>
          </w:tcPr>
          <w:p w:rsidR="007C55F8" w:rsidRPr="00465BAC" w:rsidRDefault="007C1630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089" w:type="dxa"/>
          </w:tcPr>
          <w:p w:rsidR="007C55F8" w:rsidRPr="00465BAC" w:rsidRDefault="00504C67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7C55F8" w:rsidRPr="00465BAC" w:rsidRDefault="00504C67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5BAC" w:rsidRPr="00465BAC" w:rsidTr="005A08AB">
        <w:tc>
          <w:tcPr>
            <w:tcW w:w="553" w:type="dxa"/>
          </w:tcPr>
          <w:p w:rsidR="007C55F8" w:rsidRPr="00465BAC" w:rsidRDefault="007C55F8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C55F8" w:rsidRPr="00465BAC" w:rsidRDefault="005A08AB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BAC">
              <w:rPr>
                <w:rFonts w:ascii="Times New Roman" w:hAnsi="Times New Roman" w:cs="Times New Roman"/>
                <w:sz w:val="28"/>
                <w:szCs w:val="28"/>
              </w:rPr>
              <w:t>Общая готовность</w:t>
            </w:r>
          </w:p>
        </w:tc>
        <w:tc>
          <w:tcPr>
            <w:tcW w:w="1698" w:type="dxa"/>
          </w:tcPr>
          <w:p w:rsidR="007C55F8" w:rsidRPr="00465BAC" w:rsidRDefault="007C1630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1" w:type="dxa"/>
          </w:tcPr>
          <w:p w:rsidR="007C55F8" w:rsidRPr="00465BAC" w:rsidRDefault="007C1630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5B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A08AB" w:rsidRPr="00465BA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24" w:type="dxa"/>
          </w:tcPr>
          <w:p w:rsidR="007C55F8" w:rsidRPr="00465BAC" w:rsidRDefault="007C1630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089" w:type="dxa"/>
          </w:tcPr>
          <w:p w:rsidR="007C55F8" w:rsidRPr="00465BAC" w:rsidRDefault="00504C67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7C55F8" w:rsidRPr="00465BAC" w:rsidRDefault="00504C67" w:rsidP="007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F7207" w:rsidRPr="00984357" w:rsidRDefault="006F7207" w:rsidP="006F720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1C4FC8" w:rsidRPr="001C4FC8" w:rsidRDefault="001C4FC8" w:rsidP="006F72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C4FC8">
        <w:rPr>
          <w:rFonts w:ascii="Times New Roman" w:hAnsi="Times New Roman" w:cs="Times New Roman"/>
          <w:b/>
          <w:sz w:val="28"/>
          <w:szCs w:val="28"/>
        </w:rPr>
        <w:t>Мониторинг детского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4F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7207">
        <w:rPr>
          <w:rFonts w:ascii="Times New Roman" w:hAnsi="Times New Roman" w:cs="Times New Roman"/>
          <w:sz w:val="28"/>
          <w:szCs w:val="28"/>
        </w:rPr>
        <w:t xml:space="preserve"> </w:t>
      </w:r>
      <w:r w:rsidR="00504C67">
        <w:rPr>
          <w:rFonts w:ascii="Times New Roman" w:hAnsi="Times New Roman" w:cs="Times New Roman"/>
          <w:sz w:val="28"/>
          <w:szCs w:val="28"/>
        </w:rPr>
        <w:t xml:space="preserve">  </w:t>
      </w:r>
      <w:r w:rsidRPr="001C4FC8">
        <w:rPr>
          <w:rFonts w:ascii="Times New Roman" w:hAnsi="Times New Roman" w:cs="Times New Roman"/>
          <w:sz w:val="28"/>
          <w:szCs w:val="28"/>
        </w:rPr>
        <w:t xml:space="preserve">Мониторинг детского развития проводится на основе оценки развития интегративных качеств ребенка.  Основная задача этого вида мониторинга – 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личности. </w:t>
      </w:r>
    </w:p>
    <w:p w:rsidR="001C4FC8" w:rsidRPr="001C4FC8" w:rsidRDefault="001C4FC8" w:rsidP="001C4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4FC8">
        <w:rPr>
          <w:rFonts w:ascii="Times New Roman" w:hAnsi="Times New Roman" w:cs="Times New Roman"/>
          <w:sz w:val="28"/>
          <w:szCs w:val="28"/>
        </w:rPr>
        <w:t xml:space="preserve">Мониторинг детского развития включает в себя оценку физического развития ребенка, состояния его здоровья, а также развития общих способностей: познавательных, коммуникативных и регуляторных. В процессе мониторинга исследуются физические, интеллектуальные и личностные качества ребенка путем наблюдений за ребенком, бесед, экспертных оценок, и др.     Мониторинг образовательного процесса осуществляется через отслеживание результатов освоения образовательной </w:t>
      </w:r>
      <w:r w:rsidRPr="001C4FC8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программы, а мониторинг детского развития проводится на основе оценки развития интегративных качеств ребенка. </w:t>
      </w:r>
    </w:p>
    <w:p w:rsidR="001C4FC8" w:rsidRPr="001C4FC8" w:rsidRDefault="001C4FC8" w:rsidP="001C4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4FC8">
        <w:rPr>
          <w:rFonts w:ascii="Times New Roman" w:hAnsi="Times New Roman" w:cs="Times New Roman"/>
          <w:sz w:val="28"/>
          <w:szCs w:val="28"/>
        </w:rPr>
        <w:t xml:space="preserve">В начале учебного года по результатам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 </w:t>
      </w:r>
    </w:p>
    <w:p w:rsidR="001C4FC8" w:rsidRPr="001C4FC8" w:rsidRDefault="001C4FC8" w:rsidP="001C4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4FC8">
        <w:rPr>
          <w:rFonts w:ascii="Times New Roman" w:hAnsi="Times New Roman" w:cs="Times New Roman"/>
          <w:sz w:val="28"/>
          <w:szCs w:val="28"/>
        </w:rPr>
        <w:t xml:space="preserve">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  </w:t>
      </w:r>
    </w:p>
    <w:p w:rsidR="001C4FC8" w:rsidRPr="001C4FC8" w:rsidRDefault="001C4FC8" w:rsidP="001C4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4FC8">
        <w:rPr>
          <w:rFonts w:ascii="Times New Roman" w:hAnsi="Times New Roman" w:cs="Times New Roman"/>
          <w:sz w:val="28"/>
          <w:szCs w:val="28"/>
        </w:rPr>
        <w:t xml:space="preserve"> 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 </w:t>
      </w:r>
    </w:p>
    <w:p w:rsidR="001C4FC8" w:rsidRPr="001C4FC8" w:rsidRDefault="001C4FC8" w:rsidP="006F72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4FC8">
        <w:rPr>
          <w:rFonts w:ascii="Times New Roman" w:hAnsi="Times New Roman" w:cs="Times New Roman"/>
          <w:sz w:val="28"/>
          <w:szCs w:val="28"/>
        </w:rPr>
        <w:t>Согласно требованиям федерального государственного образовательного стандарта (далее – ФГОС)</w:t>
      </w:r>
      <w:r w:rsidR="00504C67">
        <w:rPr>
          <w:rFonts w:ascii="Times New Roman" w:hAnsi="Times New Roman" w:cs="Times New Roman"/>
          <w:sz w:val="28"/>
          <w:szCs w:val="28"/>
        </w:rPr>
        <w:t xml:space="preserve"> и требованиям ФОП </w:t>
      </w:r>
      <w:proofErr w:type="gramStart"/>
      <w:r w:rsidR="00504C6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C4FC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C4FC8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1C4FC8">
        <w:rPr>
          <w:rFonts w:ascii="Times New Roman" w:hAnsi="Times New Roman" w:cs="Times New Roman"/>
          <w:sz w:val="28"/>
          <w:szCs w:val="28"/>
        </w:rPr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</w:t>
      </w:r>
      <w:proofErr w:type="gramStart"/>
      <w:r w:rsidR="00504C6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04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4FC8">
        <w:rPr>
          <w:rFonts w:ascii="Times New Roman" w:hAnsi="Times New Roman" w:cs="Times New Roman"/>
          <w:sz w:val="28"/>
          <w:szCs w:val="28"/>
        </w:rPr>
        <w:t>целевые</w:t>
      </w:r>
      <w:proofErr w:type="gramEnd"/>
      <w:r w:rsidRPr="001C4FC8">
        <w:rPr>
          <w:rFonts w:ascii="Times New Roman" w:hAnsi="Times New Roman" w:cs="Times New Roman"/>
          <w:sz w:val="28"/>
          <w:szCs w:val="28"/>
        </w:rPr>
        <w:t xml:space="preserve">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Отслеживание эффективности усвоения Программы воспитанниками детского</w:t>
      </w:r>
      <w:r w:rsidR="006F7207">
        <w:rPr>
          <w:rFonts w:ascii="Times New Roman" w:hAnsi="Times New Roman" w:cs="Times New Roman"/>
          <w:sz w:val="28"/>
          <w:szCs w:val="28"/>
        </w:rPr>
        <w:t xml:space="preserve"> сада </w:t>
      </w:r>
      <w:r w:rsidRPr="001C4FC8">
        <w:rPr>
          <w:rFonts w:ascii="Times New Roman" w:hAnsi="Times New Roman" w:cs="Times New Roman"/>
          <w:sz w:val="28"/>
          <w:szCs w:val="28"/>
        </w:rPr>
        <w:t xml:space="preserve">показало, что показатели развития детей соответствуют их психологическому возрасту. По результатам педагогической диагностики дети показали положительный результат усвоения программного материала.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 </w:t>
      </w:r>
    </w:p>
    <w:p w:rsidR="00B441BB" w:rsidRPr="007C1630" w:rsidRDefault="001C4FC8" w:rsidP="001C4FC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C1630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B108EA" w:rsidRPr="007C1630">
        <w:rPr>
          <w:rFonts w:ascii="Times New Roman" w:hAnsi="Times New Roman" w:cs="Times New Roman"/>
          <w:b/>
          <w:sz w:val="28"/>
          <w:szCs w:val="28"/>
        </w:rPr>
        <w:t xml:space="preserve"> диагностики детей, поступающих в школу.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169"/>
        <w:gridCol w:w="1579"/>
        <w:gridCol w:w="1563"/>
        <w:gridCol w:w="1666"/>
      </w:tblGrid>
      <w:tr w:rsidR="00B108EA" w:rsidRPr="007C1630" w:rsidTr="00B108EA">
        <w:trPr>
          <w:trHeight w:val="300"/>
        </w:trPr>
        <w:tc>
          <w:tcPr>
            <w:tcW w:w="594" w:type="dxa"/>
            <w:vMerge w:val="restart"/>
          </w:tcPr>
          <w:p w:rsidR="00B108EA" w:rsidRPr="007C1630" w:rsidRDefault="00B108EA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69" w:type="dxa"/>
            <w:vMerge w:val="restart"/>
          </w:tcPr>
          <w:p w:rsidR="00B108EA" w:rsidRPr="007C1630" w:rsidRDefault="00B108EA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Интегративные качества</w:t>
            </w:r>
          </w:p>
        </w:tc>
        <w:tc>
          <w:tcPr>
            <w:tcW w:w="4808" w:type="dxa"/>
            <w:gridSpan w:val="3"/>
          </w:tcPr>
          <w:p w:rsidR="00B108EA" w:rsidRPr="007C1630" w:rsidRDefault="00B108EA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Уровень овладения</w:t>
            </w:r>
            <w:r w:rsidR="00614AA6" w:rsidRPr="007C1630">
              <w:rPr>
                <w:rFonts w:ascii="Times New Roman" w:hAnsi="Times New Roman" w:cs="Times New Roman"/>
                <w:sz w:val="28"/>
                <w:szCs w:val="28"/>
              </w:rPr>
              <w:t>,%</w:t>
            </w:r>
          </w:p>
        </w:tc>
      </w:tr>
      <w:tr w:rsidR="00B108EA" w:rsidRPr="007C1630" w:rsidTr="00B108EA">
        <w:trPr>
          <w:trHeight w:val="345"/>
        </w:trPr>
        <w:tc>
          <w:tcPr>
            <w:tcW w:w="594" w:type="dxa"/>
            <w:vMerge/>
          </w:tcPr>
          <w:p w:rsidR="00B108EA" w:rsidRPr="007C1630" w:rsidRDefault="00B108EA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  <w:vMerge/>
          </w:tcPr>
          <w:p w:rsidR="00B108EA" w:rsidRPr="007C1630" w:rsidRDefault="00B108EA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B108EA" w:rsidRPr="007C1630" w:rsidRDefault="00B108EA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563" w:type="dxa"/>
          </w:tcPr>
          <w:p w:rsidR="00B108EA" w:rsidRPr="007C1630" w:rsidRDefault="00B108EA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666" w:type="dxa"/>
          </w:tcPr>
          <w:p w:rsidR="00B108EA" w:rsidRPr="007C1630" w:rsidRDefault="00B108EA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B108EA" w:rsidRPr="007C1630" w:rsidTr="00B108EA">
        <w:tc>
          <w:tcPr>
            <w:tcW w:w="594" w:type="dxa"/>
          </w:tcPr>
          <w:p w:rsidR="00B108EA" w:rsidRPr="007C1630" w:rsidRDefault="00B108EA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9" w:type="dxa"/>
          </w:tcPr>
          <w:p w:rsidR="00B108EA" w:rsidRPr="007C1630" w:rsidRDefault="00B108EA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Физически развитый</w:t>
            </w:r>
          </w:p>
        </w:tc>
        <w:tc>
          <w:tcPr>
            <w:tcW w:w="1579" w:type="dxa"/>
          </w:tcPr>
          <w:p w:rsidR="00B108EA" w:rsidRPr="007C1630" w:rsidRDefault="007C1630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563" w:type="dxa"/>
          </w:tcPr>
          <w:p w:rsidR="00B108EA" w:rsidRPr="007C1630" w:rsidRDefault="00504C67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B108EA" w:rsidRPr="007C1630" w:rsidRDefault="00504C67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08EA" w:rsidRPr="007C1630" w:rsidTr="00B108EA">
        <w:tc>
          <w:tcPr>
            <w:tcW w:w="594" w:type="dxa"/>
          </w:tcPr>
          <w:p w:rsidR="00B108EA" w:rsidRPr="007C1630" w:rsidRDefault="00B108EA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69" w:type="dxa"/>
          </w:tcPr>
          <w:p w:rsidR="00B108EA" w:rsidRPr="007C1630" w:rsidRDefault="00333D43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Любознательный, активный</w:t>
            </w:r>
          </w:p>
        </w:tc>
        <w:tc>
          <w:tcPr>
            <w:tcW w:w="1579" w:type="dxa"/>
          </w:tcPr>
          <w:p w:rsidR="00B108EA" w:rsidRPr="007C1630" w:rsidRDefault="007C1630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563" w:type="dxa"/>
          </w:tcPr>
          <w:p w:rsidR="00B108EA" w:rsidRPr="007C1630" w:rsidRDefault="00504C67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B108EA" w:rsidRPr="007C1630" w:rsidRDefault="00504C67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08EA" w:rsidRPr="007C1630" w:rsidTr="00B108EA">
        <w:tc>
          <w:tcPr>
            <w:tcW w:w="594" w:type="dxa"/>
          </w:tcPr>
          <w:p w:rsidR="00B108EA" w:rsidRPr="007C1630" w:rsidRDefault="00333D43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69" w:type="dxa"/>
          </w:tcPr>
          <w:p w:rsidR="00B108EA" w:rsidRPr="007C1630" w:rsidRDefault="00333D43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Эмоционально отзывчивый</w:t>
            </w:r>
          </w:p>
        </w:tc>
        <w:tc>
          <w:tcPr>
            <w:tcW w:w="1579" w:type="dxa"/>
          </w:tcPr>
          <w:p w:rsidR="00B108EA" w:rsidRPr="007C1630" w:rsidRDefault="007C1630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63" w:type="dxa"/>
          </w:tcPr>
          <w:p w:rsidR="00B108EA" w:rsidRPr="007C1630" w:rsidRDefault="007C1630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B108EA" w:rsidRPr="007C1630" w:rsidRDefault="007C1630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08EA" w:rsidRPr="007C1630" w:rsidTr="00B108EA">
        <w:tc>
          <w:tcPr>
            <w:tcW w:w="594" w:type="dxa"/>
          </w:tcPr>
          <w:p w:rsidR="00B108EA" w:rsidRPr="007C1630" w:rsidRDefault="00333D43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69" w:type="dxa"/>
          </w:tcPr>
          <w:p w:rsidR="00B108EA" w:rsidRPr="007C1630" w:rsidRDefault="00333D43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7C1630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своим поведением и планировать действия</w:t>
            </w:r>
          </w:p>
        </w:tc>
        <w:tc>
          <w:tcPr>
            <w:tcW w:w="1579" w:type="dxa"/>
          </w:tcPr>
          <w:p w:rsidR="00B108EA" w:rsidRPr="007C1630" w:rsidRDefault="007C1630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563" w:type="dxa"/>
          </w:tcPr>
          <w:p w:rsidR="00B108EA" w:rsidRPr="007C1630" w:rsidRDefault="007C1630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B108EA" w:rsidRPr="007C1630" w:rsidRDefault="007C1630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08EA" w:rsidRPr="007C1630" w:rsidTr="00B108EA">
        <w:tc>
          <w:tcPr>
            <w:tcW w:w="594" w:type="dxa"/>
          </w:tcPr>
          <w:p w:rsidR="00B108EA" w:rsidRPr="007C1630" w:rsidRDefault="00333D43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69" w:type="dxa"/>
          </w:tcPr>
          <w:p w:rsidR="00B108EA" w:rsidRPr="007C1630" w:rsidRDefault="00333D43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7C1630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</w:t>
            </w:r>
          </w:p>
        </w:tc>
        <w:tc>
          <w:tcPr>
            <w:tcW w:w="1579" w:type="dxa"/>
          </w:tcPr>
          <w:p w:rsidR="00B108EA" w:rsidRPr="007C1630" w:rsidRDefault="007C1630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63" w:type="dxa"/>
          </w:tcPr>
          <w:p w:rsidR="00B108EA" w:rsidRPr="007C1630" w:rsidRDefault="007C1630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B108EA" w:rsidRPr="007C1630" w:rsidRDefault="007C1630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08EA" w:rsidRPr="007C1630" w:rsidTr="00B108EA">
        <w:tc>
          <w:tcPr>
            <w:tcW w:w="594" w:type="dxa"/>
          </w:tcPr>
          <w:p w:rsidR="00B108EA" w:rsidRPr="007C1630" w:rsidRDefault="00333D43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69" w:type="dxa"/>
          </w:tcPr>
          <w:p w:rsidR="00B108EA" w:rsidRPr="007C1630" w:rsidRDefault="00333D43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7C1630">
              <w:rPr>
                <w:rFonts w:ascii="Times New Roman" w:hAnsi="Times New Roman" w:cs="Times New Roman"/>
                <w:sz w:val="28"/>
                <w:szCs w:val="28"/>
              </w:rPr>
              <w:t xml:space="preserve"> решать интеллектуальные и личностные задачи</w:t>
            </w:r>
          </w:p>
        </w:tc>
        <w:tc>
          <w:tcPr>
            <w:tcW w:w="1579" w:type="dxa"/>
          </w:tcPr>
          <w:p w:rsidR="00B108EA" w:rsidRPr="007C1630" w:rsidRDefault="007C1630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563" w:type="dxa"/>
          </w:tcPr>
          <w:p w:rsidR="00B108EA" w:rsidRPr="007C1630" w:rsidRDefault="007C1630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B108EA" w:rsidRPr="007C1630" w:rsidRDefault="007C1630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08EA" w:rsidRPr="007C1630" w:rsidTr="00B108EA">
        <w:tc>
          <w:tcPr>
            <w:tcW w:w="594" w:type="dxa"/>
          </w:tcPr>
          <w:p w:rsidR="00B108EA" w:rsidRPr="007C1630" w:rsidRDefault="00333D43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169" w:type="dxa"/>
          </w:tcPr>
          <w:p w:rsidR="00B108EA" w:rsidRPr="007C1630" w:rsidRDefault="00333D43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 w:rsidRPr="007C1630">
              <w:rPr>
                <w:rFonts w:ascii="Times New Roman" w:hAnsi="Times New Roman" w:cs="Times New Roman"/>
                <w:sz w:val="28"/>
                <w:szCs w:val="28"/>
              </w:rPr>
              <w:t xml:space="preserve"> предпосылками учебной деятельности</w:t>
            </w:r>
          </w:p>
        </w:tc>
        <w:tc>
          <w:tcPr>
            <w:tcW w:w="1579" w:type="dxa"/>
          </w:tcPr>
          <w:p w:rsidR="00B108EA" w:rsidRPr="007C1630" w:rsidRDefault="007C1630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563" w:type="dxa"/>
          </w:tcPr>
          <w:p w:rsidR="00B108EA" w:rsidRPr="007C1630" w:rsidRDefault="007C1630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B108EA" w:rsidRPr="007C1630" w:rsidRDefault="007C1630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08EA" w:rsidRPr="007C1630" w:rsidTr="00B108EA">
        <w:tc>
          <w:tcPr>
            <w:tcW w:w="594" w:type="dxa"/>
          </w:tcPr>
          <w:p w:rsidR="00B108EA" w:rsidRPr="007C1630" w:rsidRDefault="00333D43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69" w:type="dxa"/>
          </w:tcPr>
          <w:p w:rsidR="00B108EA" w:rsidRPr="007C1630" w:rsidRDefault="00333D43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7C163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себе и социальном окружении</w:t>
            </w:r>
          </w:p>
        </w:tc>
        <w:tc>
          <w:tcPr>
            <w:tcW w:w="1579" w:type="dxa"/>
          </w:tcPr>
          <w:p w:rsidR="00B108EA" w:rsidRPr="007C1630" w:rsidRDefault="007C1630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563" w:type="dxa"/>
          </w:tcPr>
          <w:p w:rsidR="00B108EA" w:rsidRPr="007C1630" w:rsidRDefault="007C1630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B108EA" w:rsidRPr="007C1630" w:rsidRDefault="007C1630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08EA" w:rsidRPr="007C1630" w:rsidTr="00B108EA">
        <w:tc>
          <w:tcPr>
            <w:tcW w:w="594" w:type="dxa"/>
          </w:tcPr>
          <w:p w:rsidR="00B108EA" w:rsidRPr="007C1630" w:rsidRDefault="00333D43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69" w:type="dxa"/>
          </w:tcPr>
          <w:p w:rsidR="00B108EA" w:rsidRPr="007C1630" w:rsidRDefault="00333D43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Овладение необходимыми умениями и навыками</w:t>
            </w:r>
          </w:p>
        </w:tc>
        <w:tc>
          <w:tcPr>
            <w:tcW w:w="1579" w:type="dxa"/>
          </w:tcPr>
          <w:p w:rsidR="00B108EA" w:rsidRPr="007C1630" w:rsidRDefault="007C1630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563" w:type="dxa"/>
          </w:tcPr>
          <w:p w:rsidR="00B108EA" w:rsidRPr="007C1630" w:rsidRDefault="007C1630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B108EA" w:rsidRPr="007C1630" w:rsidRDefault="007C1630" w:rsidP="001C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F2E80" w:rsidRPr="007C1630" w:rsidRDefault="00BF2E80" w:rsidP="007C1630">
      <w:pPr>
        <w:rPr>
          <w:rFonts w:ascii="Times New Roman" w:hAnsi="Times New Roman" w:cs="Times New Roman"/>
          <w:sz w:val="28"/>
          <w:szCs w:val="28"/>
        </w:rPr>
      </w:pPr>
      <w:r w:rsidRPr="007C1630">
        <w:rPr>
          <w:rFonts w:ascii="Times New Roman" w:hAnsi="Times New Roman" w:cs="Times New Roman"/>
          <w:sz w:val="28"/>
          <w:szCs w:val="28"/>
        </w:rPr>
        <w:t>Детей, поступаю</w:t>
      </w:r>
      <w:r w:rsidR="007C1630" w:rsidRPr="007C1630">
        <w:rPr>
          <w:rFonts w:ascii="Times New Roman" w:hAnsi="Times New Roman" w:cs="Times New Roman"/>
          <w:sz w:val="28"/>
          <w:szCs w:val="28"/>
        </w:rPr>
        <w:t>щих в первый класс на 01.09.2024</w:t>
      </w:r>
      <w:r w:rsidRPr="007C1630">
        <w:rPr>
          <w:rFonts w:ascii="Times New Roman" w:hAnsi="Times New Roman" w:cs="Times New Roman"/>
          <w:sz w:val="28"/>
          <w:szCs w:val="28"/>
        </w:rPr>
        <w:t>,</w:t>
      </w:r>
      <w:r w:rsidR="007C1630" w:rsidRPr="007C1630">
        <w:rPr>
          <w:rFonts w:ascii="Times New Roman" w:hAnsi="Times New Roman" w:cs="Times New Roman"/>
          <w:sz w:val="28"/>
          <w:szCs w:val="28"/>
        </w:rPr>
        <w:t xml:space="preserve"> - 1 ребенок.</w:t>
      </w:r>
    </w:p>
    <w:p w:rsidR="00333D43" w:rsidRDefault="00333D43" w:rsidP="001C4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3D43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в детском саду осуществляется в соответствии с годовым планированием, с основной общеобразовательной программой дошкольного образования и на основе ФГОС </w:t>
      </w:r>
      <w:r w:rsidR="007C1630">
        <w:rPr>
          <w:rFonts w:ascii="Times New Roman" w:hAnsi="Times New Roman" w:cs="Times New Roman"/>
          <w:sz w:val="28"/>
          <w:szCs w:val="28"/>
        </w:rPr>
        <w:t xml:space="preserve">ДО, ФОП </w:t>
      </w:r>
      <w:proofErr w:type="gramStart"/>
      <w:r w:rsidR="007C163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C1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планом непосредственно образовательной деятельности.</w:t>
      </w:r>
      <w:r w:rsidR="00CE1980">
        <w:rPr>
          <w:rFonts w:ascii="Times New Roman" w:hAnsi="Times New Roman" w:cs="Times New Roman"/>
          <w:sz w:val="28"/>
          <w:szCs w:val="28"/>
        </w:rPr>
        <w:t xml:space="preserve"> 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 Це</w:t>
      </w:r>
      <w:r w:rsidR="007C1630">
        <w:rPr>
          <w:rFonts w:ascii="Times New Roman" w:hAnsi="Times New Roman" w:cs="Times New Roman"/>
          <w:sz w:val="28"/>
          <w:szCs w:val="28"/>
        </w:rPr>
        <w:t xml:space="preserve">лесообразное использование </w:t>
      </w:r>
      <w:r w:rsidR="00CE1980">
        <w:rPr>
          <w:rFonts w:ascii="Times New Roman" w:hAnsi="Times New Roman" w:cs="Times New Roman"/>
          <w:sz w:val="28"/>
          <w:szCs w:val="28"/>
        </w:rPr>
        <w:t xml:space="preserve"> педагогических технологий (</w:t>
      </w:r>
      <w:proofErr w:type="spellStart"/>
      <w:r w:rsidR="00CE198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CE1980">
        <w:rPr>
          <w:rFonts w:ascii="Times New Roman" w:hAnsi="Times New Roman" w:cs="Times New Roman"/>
          <w:sz w:val="28"/>
          <w:szCs w:val="28"/>
        </w:rPr>
        <w:t xml:space="preserve">, информационно-коммуникативные, технологии </w:t>
      </w:r>
      <w:proofErr w:type="spellStart"/>
      <w:r w:rsidR="00CE198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CE1980">
        <w:rPr>
          <w:rFonts w:ascii="Times New Roman" w:hAnsi="Times New Roman" w:cs="Times New Roman"/>
          <w:sz w:val="28"/>
          <w:szCs w:val="28"/>
        </w:rPr>
        <w:t xml:space="preserve"> типа) позволило повысить уровень освоения детьми образовательной программы детского сада.</w:t>
      </w:r>
    </w:p>
    <w:p w:rsidR="00D8518D" w:rsidRPr="00CE05A5" w:rsidRDefault="00D8518D" w:rsidP="00CE0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05A5">
        <w:rPr>
          <w:rFonts w:ascii="Times New Roman" w:hAnsi="Times New Roman" w:cs="Times New Roman"/>
          <w:b/>
          <w:sz w:val="28"/>
          <w:szCs w:val="28"/>
        </w:rPr>
        <w:t>Оценка организации учебного процесса.</w:t>
      </w:r>
      <w:r w:rsidRPr="00CE05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518D" w:rsidRPr="00D8518D" w:rsidRDefault="00D8518D" w:rsidP="00D851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518D">
        <w:rPr>
          <w:rFonts w:ascii="Times New Roman" w:hAnsi="Times New Roman" w:cs="Times New Roman"/>
          <w:sz w:val="28"/>
          <w:szCs w:val="28"/>
        </w:rPr>
        <w:t xml:space="preserve">Общая численность </w:t>
      </w:r>
      <w:proofErr w:type="gramStart"/>
      <w:r w:rsidRPr="00D8518D">
        <w:rPr>
          <w:rFonts w:ascii="Times New Roman" w:hAnsi="Times New Roman" w:cs="Times New Roman"/>
          <w:sz w:val="28"/>
          <w:szCs w:val="28"/>
        </w:rPr>
        <w:t>воспитанников, осваивающих образовательную программ</w:t>
      </w:r>
      <w:r w:rsidR="007C1630">
        <w:rPr>
          <w:rFonts w:ascii="Times New Roman" w:hAnsi="Times New Roman" w:cs="Times New Roman"/>
          <w:sz w:val="28"/>
          <w:szCs w:val="28"/>
        </w:rPr>
        <w:t>у дошкольного образования в 2023-2024</w:t>
      </w:r>
      <w:r w:rsidR="001B5C6A">
        <w:rPr>
          <w:rFonts w:ascii="Times New Roman" w:hAnsi="Times New Roman" w:cs="Times New Roman"/>
          <w:sz w:val="28"/>
          <w:szCs w:val="28"/>
        </w:rPr>
        <w:t xml:space="preserve"> </w:t>
      </w:r>
      <w:r w:rsidRPr="00D8518D">
        <w:rPr>
          <w:rFonts w:ascii="Times New Roman" w:hAnsi="Times New Roman" w:cs="Times New Roman"/>
          <w:sz w:val="28"/>
          <w:szCs w:val="28"/>
        </w:rPr>
        <w:t xml:space="preserve"> учебном году с</w:t>
      </w:r>
      <w:r w:rsidR="007C1630">
        <w:rPr>
          <w:rFonts w:ascii="Times New Roman" w:hAnsi="Times New Roman" w:cs="Times New Roman"/>
          <w:sz w:val="28"/>
          <w:szCs w:val="28"/>
        </w:rPr>
        <w:t>оставила</w:t>
      </w:r>
      <w:proofErr w:type="gramEnd"/>
      <w:r w:rsidR="007C1630">
        <w:rPr>
          <w:rFonts w:ascii="Times New Roman" w:hAnsi="Times New Roman" w:cs="Times New Roman"/>
          <w:sz w:val="28"/>
          <w:szCs w:val="28"/>
        </w:rPr>
        <w:t xml:space="preserve"> 4</w:t>
      </w:r>
      <w:r w:rsidRPr="00D8518D">
        <w:rPr>
          <w:rFonts w:ascii="Times New Roman" w:hAnsi="Times New Roman" w:cs="Times New Roman"/>
          <w:sz w:val="28"/>
          <w:szCs w:val="28"/>
        </w:rPr>
        <w:t xml:space="preserve"> детей в возрасте </w:t>
      </w:r>
      <w:r w:rsidR="007C1630">
        <w:rPr>
          <w:rFonts w:ascii="Times New Roman" w:hAnsi="Times New Roman" w:cs="Times New Roman"/>
          <w:sz w:val="28"/>
          <w:szCs w:val="28"/>
        </w:rPr>
        <w:t>от 3</w:t>
      </w:r>
      <w:r>
        <w:rPr>
          <w:rFonts w:ascii="Times New Roman" w:hAnsi="Times New Roman" w:cs="Times New Roman"/>
          <w:sz w:val="28"/>
          <w:szCs w:val="28"/>
        </w:rPr>
        <w:t xml:space="preserve"> до 7</w:t>
      </w:r>
      <w:r w:rsidRPr="00D8518D">
        <w:rPr>
          <w:rFonts w:ascii="Times New Roman" w:hAnsi="Times New Roman" w:cs="Times New Roman"/>
          <w:sz w:val="28"/>
          <w:szCs w:val="28"/>
        </w:rPr>
        <w:t xml:space="preserve"> лет. Контингент воспитанников социально благополучн</w:t>
      </w:r>
      <w:r>
        <w:rPr>
          <w:rFonts w:ascii="Times New Roman" w:hAnsi="Times New Roman" w:cs="Times New Roman"/>
          <w:sz w:val="28"/>
          <w:szCs w:val="28"/>
        </w:rPr>
        <w:t>ый. ДОУ посещают дети из полных семей.</w:t>
      </w:r>
      <w:r w:rsidRPr="00D851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В ДОУ  функционирует 1 разновозрастная</w:t>
      </w:r>
      <w:r w:rsidRPr="00D8518D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518D">
        <w:rPr>
          <w:rFonts w:ascii="Times New Roman" w:hAnsi="Times New Roman" w:cs="Times New Roman"/>
          <w:sz w:val="28"/>
          <w:szCs w:val="28"/>
        </w:rPr>
        <w:t xml:space="preserve">  общеразвивающей  направленности. </w:t>
      </w:r>
    </w:p>
    <w:p w:rsidR="00D8518D" w:rsidRPr="00D8518D" w:rsidRDefault="00D8518D" w:rsidP="00D851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518D">
        <w:rPr>
          <w:rFonts w:ascii="Times New Roman" w:hAnsi="Times New Roman" w:cs="Times New Roman"/>
          <w:sz w:val="28"/>
          <w:szCs w:val="28"/>
        </w:rPr>
        <w:t>Образовательный процесс в ДОУ  осуществляется на русском языке с позиции личностно-ориентированной педагогической системы: разностороннее, свободное и творческое развити</w:t>
      </w:r>
      <w:r>
        <w:rPr>
          <w:rFonts w:ascii="Times New Roman" w:hAnsi="Times New Roman" w:cs="Times New Roman"/>
          <w:sz w:val="28"/>
          <w:szCs w:val="28"/>
        </w:rPr>
        <w:t xml:space="preserve">е каждого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реализация его</w:t>
      </w:r>
      <w:r w:rsidRPr="00D8518D">
        <w:rPr>
          <w:rFonts w:ascii="Times New Roman" w:hAnsi="Times New Roman" w:cs="Times New Roman"/>
          <w:sz w:val="28"/>
          <w:szCs w:val="28"/>
        </w:rPr>
        <w:t xml:space="preserve"> природного потенциала,  обеспечение комфортных, бесконфликтных и безопасных условий развития воспитанников. </w:t>
      </w:r>
    </w:p>
    <w:p w:rsidR="00D8518D" w:rsidRPr="00D8518D" w:rsidRDefault="00D8518D" w:rsidP="00D8518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8518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8518D">
        <w:rPr>
          <w:rFonts w:ascii="Times New Roman" w:hAnsi="Times New Roman" w:cs="Times New Roman"/>
          <w:sz w:val="28"/>
          <w:szCs w:val="28"/>
        </w:rPr>
        <w:t>-образовательная работа 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</w:t>
      </w:r>
      <w:r w:rsidRPr="00D8518D">
        <w:rPr>
          <w:rFonts w:ascii="Times New Roman" w:hAnsi="Times New Roman" w:cs="Times New Roman"/>
          <w:sz w:val="28"/>
          <w:szCs w:val="28"/>
        </w:rPr>
        <w:t xml:space="preserve">бразовательной программой. </w:t>
      </w:r>
    </w:p>
    <w:p w:rsidR="00D8518D" w:rsidRPr="00D8518D" w:rsidRDefault="00D8518D" w:rsidP="00D851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518D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планируется согласно циклограмме НОД, </w:t>
      </w:r>
      <w:proofErr w:type="spellStart"/>
      <w:r w:rsidRPr="00D8518D">
        <w:rPr>
          <w:rFonts w:ascii="Times New Roman" w:hAnsi="Times New Roman" w:cs="Times New Roman"/>
          <w:sz w:val="28"/>
          <w:szCs w:val="28"/>
        </w:rPr>
        <w:t>утверждѐнной</w:t>
      </w:r>
      <w:proofErr w:type="spellEnd"/>
      <w:r w:rsidRPr="00D8518D">
        <w:rPr>
          <w:rFonts w:ascii="Times New Roman" w:hAnsi="Times New Roman" w:cs="Times New Roman"/>
          <w:sz w:val="28"/>
          <w:szCs w:val="28"/>
        </w:rPr>
        <w:t xml:space="preserve">  на педсовете.  Непосредственно образовательная деятельность организуется с 1 сентября  по 31 мая. </w:t>
      </w:r>
    </w:p>
    <w:p w:rsidR="00D8518D" w:rsidRPr="00D8518D" w:rsidRDefault="00D8518D" w:rsidP="00D851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518D">
        <w:rPr>
          <w:rFonts w:ascii="Times New Roman" w:hAnsi="Times New Roman" w:cs="Times New Roman"/>
          <w:sz w:val="28"/>
          <w:szCs w:val="28"/>
        </w:rPr>
        <w:t xml:space="preserve">Работа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8518D">
        <w:rPr>
          <w:rFonts w:ascii="Times New Roman" w:hAnsi="Times New Roman" w:cs="Times New Roman"/>
          <w:sz w:val="28"/>
          <w:szCs w:val="28"/>
        </w:rPr>
        <w:t>группах  организуется  по перспективному планированию, раз</w:t>
      </w:r>
      <w:r>
        <w:rPr>
          <w:rFonts w:ascii="Times New Roman" w:hAnsi="Times New Roman" w:cs="Times New Roman"/>
          <w:sz w:val="28"/>
          <w:szCs w:val="28"/>
        </w:rPr>
        <w:t>работанному педагогом</w:t>
      </w:r>
      <w:r w:rsidRPr="00D8518D">
        <w:rPr>
          <w:rFonts w:ascii="Times New Roman" w:hAnsi="Times New Roman" w:cs="Times New Roman"/>
          <w:sz w:val="28"/>
          <w:szCs w:val="28"/>
        </w:rPr>
        <w:t xml:space="preserve">  ДОУ, принятому на педа</w:t>
      </w:r>
      <w:r>
        <w:rPr>
          <w:rFonts w:ascii="Times New Roman" w:hAnsi="Times New Roman" w:cs="Times New Roman"/>
          <w:sz w:val="28"/>
          <w:szCs w:val="28"/>
        </w:rPr>
        <w:t>гогическом совете.</w:t>
      </w:r>
      <w:r w:rsidRPr="00D8518D">
        <w:rPr>
          <w:rFonts w:ascii="Times New Roman" w:hAnsi="Times New Roman" w:cs="Times New Roman"/>
          <w:sz w:val="28"/>
          <w:szCs w:val="28"/>
        </w:rPr>
        <w:t xml:space="preserve"> Содержание перспективного планирования соответствует учебному плану. </w:t>
      </w:r>
    </w:p>
    <w:p w:rsidR="00D8518D" w:rsidRPr="00D8518D" w:rsidRDefault="00D8518D" w:rsidP="00D851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518D">
        <w:rPr>
          <w:rFonts w:ascii="Times New Roman" w:hAnsi="Times New Roman" w:cs="Times New Roman"/>
          <w:sz w:val="28"/>
          <w:szCs w:val="28"/>
        </w:rPr>
        <w:t>Количество и продолжительность</w:t>
      </w:r>
      <w:r w:rsidR="00182BCC">
        <w:rPr>
          <w:rFonts w:ascii="Times New Roman" w:hAnsi="Times New Roman" w:cs="Times New Roman"/>
          <w:sz w:val="28"/>
          <w:szCs w:val="28"/>
        </w:rPr>
        <w:t xml:space="preserve">  образовательной деятельности, устанавливаю</w:t>
      </w:r>
      <w:r w:rsidRPr="00D8518D">
        <w:rPr>
          <w:rFonts w:ascii="Times New Roman" w:hAnsi="Times New Roman" w:cs="Times New Roman"/>
          <w:sz w:val="28"/>
          <w:szCs w:val="28"/>
        </w:rPr>
        <w:t>тся в соответствии с санитарно-гигиеническими  нормами и требованиями, регламентируются учебным планом, соблюдены перерывы продолжительностью не менее 10 минут, предусмотрено время для физкультурных минуток, двигате</w:t>
      </w:r>
      <w:r>
        <w:rPr>
          <w:rFonts w:ascii="Times New Roman" w:hAnsi="Times New Roman" w:cs="Times New Roman"/>
          <w:sz w:val="28"/>
          <w:szCs w:val="28"/>
        </w:rPr>
        <w:t>льных пауз. В комплексы педагог включае</w:t>
      </w:r>
      <w:r w:rsidRPr="00D8518D">
        <w:rPr>
          <w:rFonts w:ascii="Times New Roman" w:hAnsi="Times New Roman" w:cs="Times New Roman"/>
          <w:sz w:val="28"/>
          <w:szCs w:val="28"/>
        </w:rPr>
        <w:t xml:space="preserve">т корригирующие упражнения на осанку, зрение, плоскостопие, дыхательные упражнения. </w:t>
      </w:r>
    </w:p>
    <w:p w:rsidR="00D8518D" w:rsidRPr="00D8518D" w:rsidRDefault="00D8518D" w:rsidP="00D851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518D">
        <w:rPr>
          <w:rFonts w:ascii="Times New Roman" w:hAnsi="Times New Roman" w:cs="Times New Roman"/>
          <w:sz w:val="28"/>
          <w:szCs w:val="28"/>
        </w:rPr>
        <w:t xml:space="preserve">В учреждении функционирует система методической работы: разрабатывается и утверждается на педагогическом совете ежегодный план </w:t>
      </w:r>
      <w:proofErr w:type="spellStart"/>
      <w:r w:rsidRPr="00D8518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8518D">
        <w:rPr>
          <w:rFonts w:ascii="Times New Roman" w:hAnsi="Times New Roman" w:cs="Times New Roman"/>
          <w:sz w:val="28"/>
          <w:szCs w:val="28"/>
        </w:rPr>
        <w:t xml:space="preserve">-образовательной работы. План разрабатывается с учетом анализа предыдущей деятельности,  включает все необходимые разделы, что позволяет ДОУ постоянно осваивать новый уровень развития, используются различные формы методической работы с кадрами. </w:t>
      </w:r>
    </w:p>
    <w:p w:rsidR="00D8518D" w:rsidRPr="00D8518D" w:rsidRDefault="00D8518D" w:rsidP="0021448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851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518D">
        <w:rPr>
          <w:rFonts w:ascii="Times New Roman" w:hAnsi="Times New Roman" w:cs="Times New Roman"/>
          <w:sz w:val="28"/>
          <w:szCs w:val="28"/>
        </w:rPr>
        <w:t xml:space="preserve"> ходом и результатами </w:t>
      </w:r>
      <w:proofErr w:type="spellStart"/>
      <w:r w:rsidRPr="00D8518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8518D">
        <w:rPr>
          <w:rFonts w:ascii="Times New Roman" w:hAnsi="Times New Roman" w:cs="Times New Roman"/>
          <w:sz w:val="28"/>
          <w:szCs w:val="28"/>
        </w:rPr>
        <w:t xml:space="preserve">-образовательной работы с детьми во всех возрастных  </w:t>
      </w:r>
      <w:r w:rsidR="0021448E">
        <w:rPr>
          <w:rFonts w:ascii="Times New Roman" w:hAnsi="Times New Roman" w:cs="Times New Roman"/>
          <w:sz w:val="28"/>
          <w:szCs w:val="28"/>
        </w:rPr>
        <w:t>под</w:t>
      </w:r>
      <w:r w:rsidRPr="00D8518D">
        <w:rPr>
          <w:rFonts w:ascii="Times New Roman" w:hAnsi="Times New Roman" w:cs="Times New Roman"/>
          <w:sz w:val="28"/>
          <w:szCs w:val="28"/>
        </w:rPr>
        <w:t>группах ДОУ осуществляется целенаправле</w:t>
      </w:r>
      <w:r w:rsidR="0021448E">
        <w:rPr>
          <w:rFonts w:ascii="Times New Roman" w:hAnsi="Times New Roman" w:cs="Times New Roman"/>
          <w:sz w:val="28"/>
          <w:szCs w:val="28"/>
        </w:rPr>
        <w:t>нно, носит системный характер.</w:t>
      </w:r>
    </w:p>
    <w:p w:rsidR="00D8518D" w:rsidRPr="00D8518D" w:rsidRDefault="00D8518D" w:rsidP="00D851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448E">
        <w:rPr>
          <w:rFonts w:ascii="Times New Roman" w:hAnsi="Times New Roman" w:cs="Times New Roman"/>
          <w:b/>
          <w:sz w:val="28"/>
          <w:szCs w:val="28"/>
        </w:rPr>
        <w:t>Вывод:</w:t>
      </w:r>
      <w:r w:rsidR="0021448E">
        <w:rPr>
          <w:rFonts w:ascii="Times New Roman" w:hAnsi="Times New Roman" w:cs="Times New Roman"/>
          <w:sz w:val="28"/>
          <w:szCs w:val="28"/>
        </w:rPr>
        <w:t xml:space="preserve"> у</w:t>
      </w:r>
      <w:r w:rsidRPr="00D8518D">
        <w:rPr>
          <w:rFonts w:ascii="Times New Roman" w:hAnsi="Times New Roman" w:cs="Times New Roman"/>
          <w:sz w:val="28"/>
          <w:szCs w:val="28"/>
        </w:rPr>
        <w:t xml:space="preserve">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</w:t>
      </w:r>
      <w:proofErr w:type="spellStart"/>
      <w:r w:rsidRPr="00D8518D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D8518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537E6" w:rsidRPr="007C1630" w:rsidRDefault="001537E6" w:rsidP="007C163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C1630">
        <w:rPr>
          <w:rFonts w:ascii="Times New Roman" w:hAnsi="Times New Roman" w:cs="Times New Roman"/>
          <w:b/>
          <w:sz w:val="28"/>
          <w:szCs w:val="28"/>
        </w:rPr>
        <w:t>Оценка кадрового обеспечения.</w:t>
      </w:r>
    </w:p>
    <w:p w:rsidR="001537E6" w:rsidRPr="008E61AE" w:rsidRDefault="001537E6" w:rsidP="001537E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E61AE">
        <w:rPr>
          <w:rFonts w:ascii="Times New Roman" w:hAnsi="Times New Roman" w:cs="Times New Roman"/>
          <w:b/>
          <w:sz w:val="28"/>
          <w:szCs w:val="28"/>
        </w:rPr>
        <w:t>Количественный состав работников.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537E6" w:rsidTr="001537E6">
        <w:tc>
          <w:tcPr>
            <w:tcW w:w="2392" w:type="dxa"/>
          </w:tcPr>
          <w:p w:rsidR="001537E6" w:rsidRDefault="001537E6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Кадровый состав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</w:t>
            </w:r>
          </w:p>
        </w:tc>
        <w:tc>
          <w:tcPr>
            <w:tcW w:w="2393" w:type="dxa"/>
          </w:tcPr>
          <w:p w:rsidR="001537E6" w:rsidRDefault="007C1630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2021-2022</w:t>
            </w:r>
            <w:r w:rsidR="00153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37E6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153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537E6" w:rsidRDefault="007C1630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  <w:r w:rsidR="00153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37E6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153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537E6" w:rsidRDefault="007C1630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 w:rsidR="00153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37E6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153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37E6" w:rsidTr="001537E6">
        <w:tc>
          <w:tcPr>
            <w:tcW w:w="2392" w:type="dxa"/>
          </w:tcPr>
          <w:p w:rsidR="001537E6" w:rsidRDefault="001537E6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(чел.)</w:t>
            </w:r>
          </w:p>
        </w:tc>
        <w:tc>
          <w:tcPr>
            <w:tcW w:w="2393" w:type="dxa"/>
          </w:tcPr>
          <w:p w:rsidR="001537E6" w:rsidRDefault="001537E6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537E6" w:rsidRDefault="001537E6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537E6" w:rsidRDefault="001537E6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37E6" w:rsidTr="001537E6">
        <w:trPr>
          <w:trHeight w:val="300"/>
        </w:trPr>
        <w:tc>
          <w:tcPr>
            <w:tcW w:w="2392" w:type="dxa"/>
          </w:tcPr>
          <w:p w:rsidR="001537E6" w:rsidRDefault="001537E6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(чел.)</w:t>
            </w:r>
          </w:p>
        </w:tc>
        <w:tc>
          <w:tcPr>
            <w:tcW w:w="2393" w:type="dxa"/>
          </w:tcPr>
          <w:p w:rsidR="001537E6" w:rsidRDefault="001537E6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1537E6" w:rsidRDefault="001537E6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1537E6" w:rsidRDefault="001537E6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37E6" w:rsidTr="001537E6">
        <w:trPr>
          <w:trHeight w:val="345"/>
        </w:trPr>
        <w:tc>
          <w:tcPr>
            <w:tcW w:w="2392" w:type="dxa"/>
          </w:tcPr>
          <w:p w:rsidR="001537E6" w:rsidRDefault="001537E6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педагогических работников:</w:t>
            </w:r>
          </w:p>
        </w:tc>
        <w:tc>
          <w:tcPr>
            <w:tcW w:w="2393" w:type="dxa"/>
          </w:tcPr>
          <w:p w:rsidR="001537E6" w:rsidRDefault="001537E6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537E6" w:rsidRDefault="001537E6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537E6" w:rsidRDefault="001537E6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537E6" w:rsidRDefault="001537E6" w:rsidP="001537E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E61AE" w:rsidRDefault="008E61AE" w:rsidP="001537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(воспитатель) имеет высшее образование педагогической направленности.</w:t>
      </w:r>
      <w:r w:rsidR="001537E6" w:rsidRPr="001537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1AE" w:rsidRDefault="008E61AE" w:rsidP="001537E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E61AE">
        <w:rPr>
          <w:rFonts w:ascii="Times New Roman" w:hAnsi="Times New Roman" w:cs="Times New Roman"/>
          <w:b/>
          <w:sz w:val="28"/>
          <w:szCs w:val="28"/>
        </w:rPr>
        <w:t>Квалификация педагогов (по результатам прохождения аттестации)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8E61AE" w:rsidTr="008E61AE">
        <w:tc>
          <w:tcPr>
            <w:tcW w:w="3652" w:type="dxa"/>
          </w:tcPr>
          <w:p w:rsidR="008E61AE" w:rsidRPr="008E61AE" w:rsidRDefault="008E61AE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1AE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2728" w:type="dxa"/>
          </w:tcPr>
          <w:p w:rsidR="008E61AE" w:rsidRPr="008E61AE" w:rsidRDefault="008E61AE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1AE">
              <w:rPr>
                <w:rFonts w:ascii="Times New Roman" w:hAnsi="Times New Roman" w:cs="Times New Roman"/>
                <w:sz w:val="28"/>
                <w:szCs w:val="28"/>
              </w:rPr>
              <w:t>Количество (чел.)</w:t>
            </w:r>
          </w:p>
        </w:tc>
        <w:tc>
          <w:tcPr>
            <w:tcW w:w="3191" w:type="dxa"/>
          </w:tcPr>
          <w:p w:rsidR="008E61AE" w:rsidRPr="008E61AE" w:rsidRDefault="008E61AE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1AE">
              <w:rPr>
                <w:rFonts w:ascii="Times New Roman" w:hAnsi="Times New Roman" w:cs="Times New Roman"/>
                <w:sz w:val="28"/>
                <w:szCs w:val="28"/>
              </w:rPr>
              <w:t>% от общего числа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агогических </w:t>
            </w:r>
            <w:r w:rsidRPr="008E61AE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</w:tr>
      <w:tr w:rsidR="008E61AE" w:rsidTr="008E61AE">
        <w:tc>
          <w:tcPr>
            <w:tcW w:w="3652" w:type="dxa"/>
          </w:tcPr>
          <w:p w:rsidR="008E61AE" w:rsidRPr="008E61AE" w:rsidRDefault="008E61AE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1AE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728" w:type="dxa"/>
          </w:tcPr>
          <w:p w:rsidR="008E61AE" w:rsidRPr="008E61AE" w:rsidRDefault="008E61AE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8E61AE" w:rsidRPr="008E61AE" w:rsidRDefault="008E61AE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61AE" w:rsidTr="008E61AE">
        <w:tc>
          <w:tcPr>
            <w:tcW w:w="3652" w:type="dxa"/>
          </w:tcPr>
          <w:p w:rsidR="008E61AE" w:rsidRPr="008E61AE" w:rsidRDefault="008E61AE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1AE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728" w:type="dxa"/>
          </w:tcPr>
          <w:p w:rsidR="008E61AE" w:rsidRPr="008E61AE" w:rsidRDefault="008E61AE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8E61AE" w:rsidRPr="008E61AE" w:rsidRDefault="008E61AE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1A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8E61AE" w:rsidRDefault="008E61AE" w:rsidP="001537E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A48E2" w:rsidRDefault="005B4B38" w:rsidP="007D480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A48E2">
        <w:rPr>
          <w:rFonts w:ascii="Times New Roman" w:hAnsi="Times New Roman" w:cs="Times New Roman"/>
          <w:b/>
          <w:sz w:val="28"/>
          <w:szCs w:val="28"/>
        </w:rPr>
        <w:t>Распределение педагогических работников по стажу работы</w:t>
      </w:r>
      <w:r w:rsidR="008A48E2" w:rsidRPr="008A48E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134"/>
        <w:gridCol w:w="1275"/>
        <w:gridCol w:w="1276"/>
        <w:gridCol w:w="1418"/>
        <w:gridCol w:w="1417"/>
        <w:gridCol w:w="1383"/>
      </w:tblGrid>
      <w:tr w:rsidR="008A48E2" w:rsidTr="008A48E2">
        <w:trPr>
          <w:trHeight w:val="345"/>
        </w:trPr>
        <w:tc>
          <w:tcPr>
            <w:tcW w:w="1668" w:type="dxa"/>
            <w:vMerge w:val="restart"/>
          </w:tcPr>
          <w:p w:rsidR="008A48E2" w:rsidRPr="008A48E2" w:rsidRDefault="008A48E2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8E2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  <w:r w:rsidR="00DD41E4"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7903" w:type="dxa"/>
            <w:gridSpan w:val="6"/>
          </w:tcPr>
          <w:p w:rsidR="008A48E2" w:rsidRPr="008A48E2" w:rsidRDefault="008A48E2" w:rsidP="008A4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E2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  <w:r w:rsidR="00DD41E4">
              <w:rPr>
                <w:rFonts w:ascii="Times New Roman" w:hAnsi="Times New Roman" w:cs="Times New Roman"/>
                <w:sz w:val="28"/>
                <w:szCs w:val="28"/>
              </w:rPr>
              <w:t xml:space="preserve"> (лет)</w:t>
            </w:r>
          </w:p>
        </w:tc>
      </w:tr>
      <w:tr w:rsidR="00DD41E4" w:rsidTr="00DD41E4">
        <w:trPr>
          <w:trHeight w:val="300"/>
        </w:trPr>
        <w:tc>
          <w:tcPr>
            <w:tcW w:w="1668" w:type="dxa"/>
            <w:vMerge/>
          </w:tcPr>
          <w:p w:rsidR="00DD41E4" w:rsidRPr="008A48E2" w:rsidRDefault="00DD41E4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41E4" w:rsidRPr="008A48E2" w:rsidRDefault="00DD41E4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 </w:t>
            </w:r>
          </w:p>
        </w:tc>
        <w:tc>
          <w:tcPr>
            <w:tcW w:w="1275" w:type="dxa"/>
          </w:tcPr>
          <w:p w:rsidR="00DD41E4" w:rsidRPr="008A48E2" w:rsidRDefault="00DD41E4" w:rsidP="00DD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 до 5  </w:t>
            </w:r>
          </w:p>
        </w:tc>
        <w:tc>
          <w:tcPr>
            <w:tcW w:w="1276" w:type="dxa"/>
          </w:tcPr>
          <w:p w:rsidR="00DD41E4" w:rsidRPr="008A48E2" w:rsidRDefault="00DD41E4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 до 10 </w:t>
            </w:r>
          </w:p>
        </w:tc>
        <w:tc>
          <w:tcPr>
            <w:tcW w:w="1418" w:type="dxa"/>
          </w:tcPr>
          <w:p w:rsidR="00DD41E4" w:rsidRPr="008A48E2" w:rsidRDefault="00DD41E4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10 до 15 </w:t>
            </w:r>
          </w:p>
        </w:tc>
        <w:tc>
          <w:tcPr>
            <w:tcW w:w="1417" w:type="dxa"/>
          </w:tcPr>
          <w:p w:rsidR="00DD41E4" w:rsidRPr="008A48E2" w:rsidRDefault="00DD41E4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15 до 20 </w:t>
            </w:r>
          </w:p>
        </w:tc>
        <w:tc>
          <w:tcPr>
            <w:tcW w:w="1383" w:type="dxa"/>
          </w:tcPr>
          <w:p w:rsidR="00DD41E4" w:rsidRPr="008A48E2" w:rsidRDefault="00DD41E4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20 </w:t>
            </w:r>
          </w:p>
        </w:tc>
      </w:tr>
      <w:tr w:rsidR="00DD41E4" w:rsidTr="00DD41E4">
        <w:tc>
          <w:tcPr>
            <w:tcW w:w="1668" w:type="dxa"/>
          </w:tcPr>
          <w:p w:rsidR="00DD41E4" w:rsidRPr="006B504E" w:rsidRDefault="00DD41E4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D41E4" w:rsidRPr="006B504E" w:rsidRDefault="00DD41E4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D41E4" w:rsidRPr="006B504E" w:rsidRDefault="00F50DF5" w:rsidP="00DD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D41E4" w:rsidRPr="006B504E" w:rsidRDefault="00DD41E4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D41E4" w:rsidRPr="006B504E" w:rsidRDefault="0004653C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D41E4" w:rsidRPr="006B504E" w:rsidRDefault="0004653C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DD41E4" w:rsidRDefault="00DD41E4" w:rsidP="001537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5B4B38" w:rsidRDefault="005B4B38" w:rsidP="001537E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D41E4" w:rsidRDefault="00DD41E4" w:rsidP="007D480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педагогических работников по возрасту.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2415"/>
        <w:gridCol w:w="2505"/>
        <w:gridCol w:w="2983"/>
      </w:tblGrid>
      <w:tr w:rsidR="003C3228" w:rsidTr="003C3228">
        <w:trPr>
          <w:trHeight w:val="480"/>
        </w:trPr>
        <w:tc>
          <w:tcPr>
            <w:tcW w:w="1668" w:type="dxa"/>
            <w:vMerge w:val="restart"/>
          </w:tcPr>
          <w:p w:rsidR="003C3228" w:rsidRPr="003C3228" w:rsidRDefault="003C3228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228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7903" w:type="dxa"/>
            <w:gridSpan w:val="3"/>
          </w:tcPr>
          <w:p w:rsidR="003C3228" w:rsidRPr="003C3228" w:rsidRDefault="003C3228" w:rsidP="003C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228">
              <w:rPr>
                <w:rFonts w:ascii="Times New Roman" w:hAnsi="Times New Roman" w:cs="Times New Roman"/>
                <w:sz w:val="28"/>
                <w:szCs w:val="28"/>
              </w:rPr>
              <w:t>Возраст (лет)</w:t>
            </w:r>
          </w:p>
        </w:tc>
      </w:tr>
      <w:tr w:rsidR="003C3228" w:rsidTr="003C3228">
        <w:trPr>
          <w:trHeight w:val="480"/>
        </w:trPr>
        <w:tc>
          <w:tcPr>
            <w:tcW w:w="1668" w:type="dxa"/>
            <w:vMerge/>
          </w:tcPr>
          <w:p w:rsidR="003C3228" w:rsidRPr="003C3228" w:rsidRDefault="003C3228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3C3228" w:rsidRPr="003C3228" w:rsidRDefault="003C3228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228"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</w:p>
        </w:tc>
        <w:tc>
          <w:tcPr>
            <w:tcW w:w="2505" w:type="dxa"/>
          </w:tcPr>
          <w:p w:rsidR="003C3228" w:rsidRPr="003C3228" w:rsidRDefault="003C3228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228">
              <w:rPr>
                <w:rFonts w:ascii="Times New Roman" w:hAnsi="Times New Roman" w:cs="Times New Roman"/>
                <w:sz w:val="28"/>
                <w:szCs w:val="28"/>
              </w:rPr>
              <w:t>от 25 до 30</w:t>
            </w:r>
          </w:p>
        </w:tc>
        <w:tc>
          <w:tcPr>
            <w:tcW w:w="2983" w:type="dxa"/>
          </w:tcPr>
          <w:p w:rsidR="003C3228" w:rsidRPr="003C3228" w:rsidRDefault="003C3228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228">
              <w:rPr>
                <w:rFonts w:ascii="Times New Roman" w:hAnsi="Times New Roman" w:cs="Times New Roman"/>
                <w:sz w:val="28"/>
                <w:szCs w:val="28"/>
              </w:rPr>
              <w:t>от 30</w:t>
            </w:r>
          </w:p>
        </w:tc>
      </w:tr>
      <w:tr w:rsidR="003C3228" w:rsidTr="003C3228">
        <w:tc>
          <w:tcPr>
            <w:tcW w:w="1668" w:type="dxa"/>
          </w:tcPr>
          <w:p w:rsidR="003C3228" w:rsidRPr="003C3228" w:rsidRDefault="003C3228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2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:rsidR="003C3228" w:rsidRPr="003C3228" w:rsidRDefault="003C3228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2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05" w:type="dxa"/>
          </w:tcPr>
          <w:p w:rsidR="003C3228" w:rsidRPr="003C3228" w:rsidRDefault="003C3228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2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83" w:type="dxa"/>
          </w:tcPr>
          <w:p w:rsidR="003C3228" w:rsidRPr="003C3228" w:rsidRDefault="003C3228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2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C3228" w:rsidRDefault="003C3228" w:rsidP="001537E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D41E4" w:rsidRDefault="003C3228" w:rsidP="001537E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C3228">
        <w:rPr>
          <w:rFonts w:ascii="Times New Roman" w:hAnsi="Times New Roman" w:cs="Times New Roman"/>
          <w:b/>
          <w:sz w:val="28"/>
          <w:szCs w:val="28"/>
        </w:rPr>
        <w:t>Повышение квалификации административных и педагогических работников за последние три года.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C3228" w:rsidTr="003C3228">
        <w:tc>
          <w:tcPr>
            <w:tcW w:w="2392" w:type="dxa"/>
          </w:tcPr>
          <w:p w:rsidR="003C3228" w:rsidRDefault="003C3228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3228" w:rsidRDefault="007C1630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393" w:type="dxa"/>
          </w:tcPr>
          <w:p w:rsidR="003C3228" w:rsidRDefault="007C1630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2393" w:type="dxa"/>
          </w:tcPr>
          <w:p w:rsidR="003C3228" w:rsidRDefault="007C1630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</w:tr>
      <w:tr w:rsidR="003C3228" w:rsidTr="003C3228">
        <w:tc>
          <w:tcPr>
            <w:tcW w:w="2392" w:type="dxa"/>
          </w:tcPr>
          <w:p w:rsidR="003C3228" w:rsidRDefault="003C3228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93" w:type="dxa"/>
          </w:tcPr>
          <w:p w:rsidR="003C3228" w:rsidRDefault="00465BAC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C3228" w:rsidRDefault="000D5F40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C3228" w:rsidRDefault="00465BAC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3228" w:rsidTr="003C3228">
        <w:tc>
          <w:tcPr>
            <w:tcW w:w="2392" w:type="dxa"/>
          </w:tcPr>
          <w:p w:rsidR="003C3228" w:rsidRDefault="003C3228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2393" w:type="dxa"/>
          </w:tcPr>
          <w:p w:rsidR="003C3228" w:rsidRDefault="00465BAC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C3228" w:rsidRDefault="00D935B1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C3228" w:rsidRDefault="00465BAC" w:rsidP="001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C3228" w:rsidRDefault="003C3228" w:rsidP="001537E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370BE" w:rsidRPr="007D480C" w:rsidRDefault="009370BE" w:rsidP="007C1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80C">
        <w:rPr>
          <w:rFonts w:ascii="Times New Roman" w:hAnsi="Times New Roman" w:cs="Times New Roman"/>
          <w:b/>
          <w:sz w:val="28"/>
          <w:szCs w:val="28"/>
        </w:rPr>
        <w:t>Курсы повышения квалификации по темам:</w:t>
      </w:r>
    </w:p>
    <w:p w:rsidR="009370BE" w:rsidRDefault="006B7297" w:rsidP="000C29D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«Контрактная система в сфере закупок товаров, работ и услуг»</w:t>
      </w:r>
      <w:r w:rsidR="009370BE">
        <w:rPr>
          <w:rFonts w:ascii="Times New Roman" w:hAnsi="Times New Roman" w:cs="Times New Roman"/>
          <w:sz w:val="28"/>
          <w:szCs w:val="28"/>
        </w:rPr>
        <w:t xml:space="preserve"> (заведующий).</w:t>
      </w:r>
    </w:p>
    <w:p w:rsidR="009370BE" w:rsidRDefault="000C29D4" w:rsidP="001537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832" w:rsidRPr="00E53832">
        <w:rPr>
          <w:rFonts w:ascii="Times New Roman" w:hAnsi="Times New Roman" w:cs="Times New Roman"/>
          <w:sz w:val="28"/>
          <w:szCs w:val="28"/>
        </w:rPr>
        <w:t>«Обеспечение единства и преемственности семейного и общественного воспитания в ДОУ»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70BE" w:rsidRPr="00E53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29D4">
        <w:rPr>
          <w:rFonts w:ascii="Times New Roman" w:hAnsi="Times New Roman" w:cs="Times New Roman"/>
          <w:sz w:val="28"/>
          <w:szCs w:val="28"/>
        </w:rPr>
        <w:t>Содержание методика преподавания курса финансовой грамотности р</w:t>
      </w:r>
      <w:r>
        <w:rPr>
          <w:rFonts w:ascii="Times New Roman" w:hAnsi="Times New Roman" w:cs="Times New Roman"/>
          <w:sz w:val="28"/>
          <w:szCs w:val="28"/>
        </w:rPr>
        <w:t xml:space="preserve">азличным категориям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0C29D4">
        <w:rPr>
          <w:rFonts w:ascii="Times New Roman" w:hAnsi="Times New Roman" w:cs="Times New Roman"/>
          <w:sz w:val="28"/>
          <w:szCs w:val="28"/>
        </w:rPr>
        <w:t xml:space="preserve"> </w:t>
      </w:r>
      <w:r w:rsidR="009370BE">
        <w:rPr>
          <w:rFonts w:ascii="Times New Roman" w:hAnsi="Times New Roman" w:cs="Times New Roman"/>
          <w:sz w:val="28"/>
          <w:szCs w:val="28"/>
        </w:rPr>
        <w:t>(воспитатель).</w:t>
      </w:r>
    </w:p>
    <w:p w:rsidR="0014715C" w:rsidRDefault="0014715C" w:rsidP="001537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«Внедрение платформы обратной связи» (заведующий).</w:t>
      </w:r>
    </w:p>
    <w:p w:rsidR="0014715C" w:rsidRDefault="0014715C" w:rsidP="001537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715C">
        <w:rPr>
          <w:rFonts w:ascii="Times New Roman" w:hAnsi="Times New Roman" w:cs="Times New Roman"/>
          <w:sz w:val="28"/>
          <w:szCs w:val="28"/>
        </w:rPr>
        <w:t>«Основы здорового питания (для детей дошкольного возраста)</w:t>
      </w:r>
      <w:r>
        <w:rPr>
          <w:rFonts w:ascii="Times New Roman" w:hAnsi="Times New Roman" w:cs="Times New Roman"/>
          <w:sz w:val="28"/>
          <w:szCs w:val="28"/>
        </w:rPr>
        <w:t>» (воспитатель).</w:t>
      </w:r>
    </w:p>
    <w:p w:rsidR="008C45AF" w:rsidRPr="008C45AF" w:rsidRDefault="008C45AF" w:rsidP="008C45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45AF">
        <w:rPr>
          <w:rFonts w:ascii="Times New Roman" w:hAnsi="Times New Roman" w:cs="Times New Roman"/>
          <w:sz w:val="28"/>
          <w:szCs w:val="28"/>
        </w:rPr>
        <w:t>Педагогические работники ДОУ, находясь в постоянном поиске путей повышения качества дошкольного образования, осуществляют профессиональное развитие и обмениваютс</w:t>
      </w:r>
      <w:r>
        <w:rPr>
          <w:rFonts w:ascii="Times New Roman" w:hAnsi="Times New Roman" w:cs="Times New Roman"/>
          <w:sz w:val="28"/>
          <w:szCs w:val="28"/>
        </w:rPr>
        <w:t>я опытом с коллегами ДОУ, района.</w:t>
      </w:r>
      <w:r w:rsidRPr="008C45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C1630">
        <w:rPr>
          <w:rFonts w:ascii="Times New Roman" w:hAnsi="Times New Roman" w:cs="Times New Roman"/>
          <w:sz w:val="28"/>
          <w:szCs w:val="28"/>
        </w:rPr>
        <w:t xml:space="preserve"> </w:t>
      </w:r>
      <w:r w:rsidRPr="008C45AF">
        <w:rPr>
          <w:rFonts w:ascii="Times New Roman" w:hAnsi="Times New Roman" w:cs="Times New Roman"/>
          <w:sz w:val="28"/>
          <w:szCs w:val="28"/>
        </w:rPr>
        <w:t xml:space="preserve">В коллективе сложился благоприятный психологический климат, есть свои традиции, которые передаются от старшего поколения молодым специалистам. </w:t>
      </w:r>
      <w:r>
        <w:rPr>
          <w:rFonts w:ascii="Times New Roman" w:hAnsi="Times New Roman" w:cs="Times New Roman"/>
          <w:sz w:val="28"/>
          <w:szCs w:val="28"/>
        </w:rPr>
        <w:t xml:space="preserve"> Педагоги принимают участие в районных</w:t>
      </w:r>
      <w:r w:rsidRPr="008C45AF">
        <w:rPr>
          <w:rFonts w:ascii="Times New Roman" w:hAnsi="Times New Roman" w:cs="Times New Roman"/>
          <w:sz w:val="28"/>
          <w:szCs w:val="28"/>
        </w:rPr>
        <w:t xml:space="preserve"> мероприятиях: соревнованиях, выст</w:t>
      </w:r>
      <w:r w:rsidR="007C1630">
        <w:rPr>
          <w:rFonts w:ascii="Times New Roman" w:hAnsi="Times New Roman" w:cs="Times New Roman"/>
          <w:sz w:val="28"/>
          <w:szCs w:val="28"/>
        </w:rPr>
        <w:t>авках</w:t>
      </w:r>
      <w:r>
        <w:rPr>
          <w:rFonts w:ascii="Times New Roman" w:hAnsi="Times New Roman" w:cs="Times New Roman"/>
          <w:sz w:val="28"/>
          <w:szCs w:val="28"/>
        </w:rPr>
        <w:t>, конкурсах.</w:t>
      </w:r>
      <w:r w:rsidRPr="008C45AF">
        <w:rPr>
          <w:rFonts w:ascii="Times New Roman" w:hAnsi="Times New Roman" w:cs="Times New Roman"/>
          <w:sz w:val="28"/>
          <w:szCs w:val="28"/>
        </w:rPr>
        <w:t xml:space="preserve"> Коллектив отличает стабильность, активность, постоянное развитие.  </w:t>
      </w:r>
    </w:p>
    <w:p w:rsidR="00CE05A5" w:rsidRDefault="008C45AF" w:rsidP="00CE05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45AF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C45AF">
        <w:rPr>
          <w:rFonts w:ascii="Times New Roman" w:hAnsi="Times New Roman" w:cs="Times New Roman"/>
          <w:sz w:val="28"/>
          <w:szCs w:val="28"/>
        </w:rPr>
        <w:t xml:space="preserve">етский сад  укомплектован педагогическими кадрами.  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</w:t>
      </w:r>
      <w:proofErr w:type="spellStart"/>
      <w:r w:rsidRPr="008C45AF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8C45AF">
        <w:rPr>
          <w:rFonts w:ascii="Times New Roman" w:hAnsi="Times New Roman" w:cs="Times New Roman"/>
          <w:sz w:val="28"/>
          <w:szCs w:val="28"/>
        </w:rPr>
        <w:t>. Воспитатель обладает основными компетенциями, необходимыми для создания условий развития детей в соответствии с ФГОС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45A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E05A5" w:rsidRPr="007C1630" w:rsidRDefault="00CE05A5" w:rsidP="007C1630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C1630">
        <w:rPr>
          <w:rFonts w:ascii="Times New Roman" w:hAnsi="Times New Roman" w:cs="Times New Roman"/>
          <w:b/>
          <w:sz w:val="28"/>
          <w:szCs w:val="28"/>
        </w:rPr>
        <w:t>Оценка учебно-методического обеспечения.</w:t>
      </w:r>
    </w:p>
    <w:p w:rsidR="00CE05A5" w:rsidRPr="00CE05A5" w:rsidRDefault="007C1630" w:rsidP="00CE05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2023-2024 учебный год </w:t>
      </w:r>
      <w:r w:rsidR="00CE05A5" w:rsidRPr="00CE05A5">
        <w:rPr>
          <w:rFonts w:ascii="Times New Roman" w:hAnsi="Times New Roman" w:cs="Times New Roman"/>
          <w:sz w:val="28"/>
          <w:szCs w:val="28"/>
        </w:rPr>
        <w:t xml:space="preserve"> увеличилось количество методических пособий за </w:t>
      </w:r>
      <w:proofErr w:type="spellStart"/>
      <w:r w:rsidR="00CE05A5" w:rsidRPr="00CE05A5">
        <w:rPr>
          <w:rFonts w:ascii="Times New Roman" w:hAnsi="Times New Roman" w:cs="Times New Roman"/>
          <w:sz w:val="28"/>
          <w:szCs w:val="28"/>
        </w:rPr>
        <w:t>счѐт</w:t>
      </w:r>
      <w:proofErr w:type="spellEnd"/>
      <w:r w:rsidR="00CE05A5" w:rsidRPr="00CE05A5">
        <w:rPr>
          <w:rFonts w:ascii="Times New Roman" w:hAnsi="Times New Roman" w:cs="Times New Roman"/>
          <w:sz w:val="28"/>
          <w:szCs w:val="28"/>
        </w:rPr>
        <w:t xml:space="preserve"> учебных расходов: приобретены  дидактические наглядные материалы, спортивный инвентарь, игровое оборудование. </w:t>
      </w:r>
    </w:p>
    <w:p w:rsidR="00CE05A5" w:rsidRDefault="00CE05A5" w:rsidP="00CE05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05A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Информационное обеспечение образовательного процесса ДОУ включает:                           </w:t>
      </w:r>
    </w:p>
    <w:p w:rsidR="00CE05A5" w:rsidRPr="007C1630" w:rsidRDefault="007C1630" w:rsidP="0066436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CE05A5" w:rsidRPr="007C1630">
        <w:rPr>
          <w:rFonts w:ascii="Times New Roman" w:hAnsi="Times New Roman" w:cs="Times New Roman"/>
          <w:sz w:val="28"/>
          <w:szCs w:val="28"/>
        </w:rPr>
        <w:t>Программное обеспечение имеющихся компьютеров позволяет работать с тек</w:t>
      </w:r>
      <w:r w:rsidR="00573CAC" w:rsidRPr="007C1630">
        <w:rPr>
          <w:rFonts w:ascii="Times New Roman" w:hAnsi="Times New Roman" w:cs="Times New Roman"/>
          <w:sz w:val="28"/>
          <w:szCs w:val="28"/>
        </w:rPr>
        <w:t xml:space="preserve">стовыми редакторами, с Интернет-ресурсами. </w:t>
      </w:r>
      <w:r w:rsidR="00CE05A5" w:rsidRPr="007C16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664363">
        <w:rPr>
          <w:rFonts w:ascii="Times New Roman" w:hAnsi="Times New Roman" w:cs="Times New Roman"/>
          <w:sz w:val="28"/>
          <w:szCs w:val="28"/>
        </w:rPr>
        <w:t xml:space="preserve">  </w:t>
      </w:r>
      <w:r w:rsidR="00CE05A5" w:rsidRPr="007C1630">
        <w:rPr>
          <w:rFonts w:ascii="Times New Roman" w:hAnsi="Times New Roman" w:cs="Times New Roman"/>
          <w:sz w:val="28"/>
          <w:szCs w:val="28"/>
        </w:rPr>
        <w:t>2.С целью взаимодействия  между участниками образовательного процес</w:t>
      </w:r>
      <w:r w:rsidR="007D480C" w:rsidRPr="007C1630">
        <w:rPr>
          <w:rFonts w:ascii="Times New Roman" w:hAnsi="Times New Roman" w:cs="Times New Roman"/>
          <w:sz w:val="28"/>
          <w:szCs w:val="28"/>
        </w:rPr>
        <w:t xml:space="preserve">са (педагог, родители, дети) </w:t>
      </w:r>
      <w:r w:rsidR="00CE05A5" w:rsidRPr="007C1630">
        <w:rPr>
          <w:rFonts w:ascii="Times New Roman" w:hAnsi="Times New Roman" w:cs="Times New Roman"/>
          <w:sz w:val="28"/>
          <w:szCs w:val="28"/>
        </w:rPr>
        <w:t xml:space="preserve"> функционирует  сайт ДОУ, на котором размещена информация, </w:t>
      </w:r>
      <w:proofErr w:type="spellStart"/>
      <w:r w:rsidR="00CE05A5" w:rsidRPr="007C1630">
        <w:rPr>
          <w:rFonts w:ascii="Times New Roman" w:hAnsi="Times New Roman" w:cs="Times New Roman"/>
          <w:sz w:val="28"/>
          <w:szCs w:val="28"/>
        </w:rPr>
        <w:t>определѐнная</w:t>
      </w:r>
      <w:proofErr w:type="spellEnd"/>
      <w:r w:rsidR="00CE05A5" w:rsidRPr="007C1630">
        <w:rPr>
          <w:rFonts w:ascii="Times New Roman" w:hAnsi="Times New Roman" w:cs="Times New Roman"/>
          <w:sz w:val="28"/>
          <w:szCs w:val="28"/>
        </w:rPr>
        <w:t xml:space="preserve"> </w:t>
      </w:r>
      <w:r w:rsidR="000C29D4" w:rsidRPr="007C1630">
        <w:rPr>
          <w:rFonts w:ascii="Times New Roman" w:hAnsi="Times New Roman" w:cs="Times New Roman"/>
          <w:sz w:val="28"/>
          <w:szCs w:val="28"/>
        </w:rPr>
        <w:t xml:space="preserve"> </w:t>
      </w:r>
      <w:r w:rsidR="00CE05A5" w:rsidRPr="007C1630">
        <w:rPr>
          <w:rFonts w:ascii="Times New Roman" w:hAnsi="Times New Roman" w:cs="Times New Roman"/>
          <w:sz w:val="28"/>
          <w:szCs w:val="28"/>
        </w:rPr>
        <w:t>законодательством.                                                                                                                                     3.С целью осуществления взаимодействия ДОУ с органами, осуществляющими управление в сфере образования, с другими учреждениями и организациями</w:t>
      </w:r>
      <w:r w:rsidR="00032DAF" w:rsidRPr="007C1630">
        <w:rPr>
          <w:rFonts w:ascii="Times New Roman" w:hAnsi="Times New Roman" w:cs="Times New Roman"/>
          <w:sz w:val="28"/>
          <w:szCs w:val="28"/>
        </w:rPr>
        <w:t>,</w:t>
      </w:r>
      <w:r w:rsidR="00CE05A5" w:rsidRPr="007C1630">
        <w:rPr>
          <w:rFonts w:ascii="Times New Roman" w:hAnsi="Times New Roman" w:cs="Times New Roman"/>
          <w:sz w:val="28"/>
          <w:szCs w:val="28"/>
        </w:rPr>
        <w:t xml:space="preserve"> активно используется  электронная почта, сайт учреждения. </w:t>
      </w:r>
      <w:proofErr w:type="gramEnd"/>
    </w:p>
    <w:p w:rsidR="00CE05A5" w:rsidRPr="00CE05A5" w:rsidRDefault="00CE05A5" w:rsidP="00CE05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05A5">
        <w:rPr>
          <w:rFonts w:ascii="Times New Roman" w:hAnsi="Times New Roman" w:cs="Times New Roman"/>
          <w:sz w:val="28"/>
          <w:szCs w:val="28"/>
        </w:rPr>
        <w:t>Информационное обеспечение существенно облегчает процесс документооборота,  делает образовательный процесс  более содержательным, интересным, позволяет использовать современные формы организации взаимодействи</w:t>
      </w:r>
      <w:r>
        <w:rPr>
          <w:rFonts w:ascii="Times New Roman" w:hAnsi="Times New Roman" w:cs="Times New Roman"/>
          <w:sz w:val="28"/>
          <w:szCs w:val="28"/>
        </w:rPr>
        <w:t>я педагога с детьми, родителями</w:t>
      </w:r>
      <w:r w:rsidRPr="00CE05A5">
        <w:rPr>
          <w:rFonts w:ascii="Times New Roman" w:hAnsi="Times New Roman" w:cs="Times New Roman"/>
          <w:sz w:val="28"/>
          <w:szCs w:val="28"/>
        </w:rPr>
        <w:t xml:space="preserve"> (законными представителями). </w:t>
      </w:r>
    </w:p>
    <w:p w:rsidR="00573CAC" w:rsidRPr="00664363" w:rsidRDefault="00573CAC" w:rsidP="00B4205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64363">
        <w:rPr>
          <w:rFonts w:ascii="Times New Roman" w:hAnsi="Times New Roman" w:cs="Times New Roman"/>
          <w:b/>
          <w:sz w:val="28"/>
          <w:szCs w:val="28"/>
        </w:rPr>
        <w:t>Оценка материально-</w:t>
      </w:r>
      <w:r w:rsidR="00CE05A5" w:rsidRPr="00664363">
        <w:rPr>
          <w:rFonts w:ascii="Times New Roman" w:hAnsi="Times New Roman" w:cs="Times New Roman"/>
          <w:b/>
          <w:sz w:val="28"/>
          <w:szCs w:val="28"/>
        </w:rPr>
        <w:t>технической базы.</w:t>
      </w:r>
    </w:p>
    <w:p w:rsidR="005D5BE1" w:rsidRDefault="005D5BE1" w:rsidP="00CE05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>ДОУ расположено в типовом одноэтажном здании</w:t>
      </w:r>
      <w:r>
        <w:rPr>
          <w:rFonts w:ascii="Times New Roman" w:hAnsi="Times New Roman" w:cs="Times New Roman"/>
          <w:sz w:val="28"/>
          <w:szCs w:val="28"/>
        </w:rPr>
        <w:t>, 1967 года постройки.</w:t>
      </w:r>
    </w:p>
    <w:p w:rsidR="005D5BE1" w:rsidRDefault="005D5BE1" w:rsidP="00CE05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>Общая площадь здания: 219,9 кв. м., площадь земельного участка составляет 1772 кв. м. На территории имеется игровой участок, игровое оборудование, цветники.</w:t>
      </w:r>
    </w:p>
    <w:p w:rsidR="005D5BE1" w:rsidRDefault="005D5BE1" w:rsidP="00CE05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детского сада ограждена по периметру деревянной изгородью, имеется наружное освещение.  </w:t>
      </w:r>
    </w:p>
    <w:p w:rsidR="005D5BE1" w:rsidRDefault="005D5BE1" w:rsidP="00CE05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Здание обеспечено всеми видами инженерных </w:t>
      </w:r>
      <w:r>
        <w:rPr>
          <w:rFonts w:ascii="Times New Roman" w:hAnsi="Times New Roman" w:cs="Times New Roman"/>
          <w:sz w:val="28"/>
          <w:szCs w:val="28"/>
        </w:rPr>
        <w:t xml:space="preserve">коммуникаций: </w:t>
      </w:r>
      <w:r w:rsidRPr="005D5BE1">
        <w:rPr>
          <w:rFonts w:ascii="Times New Roman" w:hAnsi="Times New Roman" w:cs="Times New Roman"/>
          <w:sz w:val="28"/>
          <w:szCs w:val="28"/>
        </w:rPr>
        <w:t>водоснабжением, отоплением,  канализацией.</w:t>
      </w:r>
    </w:p>
    <w:p w:rsidR="005D5BE1" w:rsidRDefault="005D5BE1" w:rsidP="005D5B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>В ДОУ планомерно осуществляется комплексный план по укреплению материально-технической базы:</w:t>
      </w:r>
    </w:p>
    <w:p w:rsidR="00EE0010" w:rsidRDefault="00664363" w:rsidP="005D5B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детской мебели (шкафы для одежды в раздевалку, столы и стулья в столовой);</w:t>
      </w:r>
      <w:r w:rsidR="00EE0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010" w:rsidRPr="005D5BE1" w:rsidRDefault="00EE0010" w:rsidP="005D5B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покраска игрового и спортивного оборудования на территории детского сада;</w:t>
      </w:r>
    </w:p>
    <w:p w:rsidR="005D5BE1" w:rsidRPr="005D5BE1" w:rsidRDefault="005D5BE1" w:rsidP="005D5B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>- косметический</w:t>
      </w:r>
      <w:r w:rsidR="00664363">
        <w:rPr>
          <w:rFonts w:ascii="Times New Roman" w:hAnsi="Times New Roman" w:cs="Times New Roman"/>
          <w:sz w:val="28"/>
          <w:szCs w:val="28"/>
        </w:rPr>
        <w:t xml:space="preserve"> ремонт стен в помещении раздевалки</w:t>
      </w:r>
      <w:r w:rsidRPr="005D5BE1">
        <w:rPr>
          <w:rFonts w:ascii="Times New Roman" w:hAnsi="Times New Roman" w:cs="Times New Roman"/>
          <w:sz w:val="28"/>
          <w:szCs w:val="28"/>
        </w:rPr>
        <w:t>;</w:t>
      </w:r>
    </w:p>
    <w:p w:rsidR="00033E24" w:rsidRDefault="00664363" w:rsidP="0066436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D5BE1" w:rsidRPr="005D5BE1">
        <w:rPr>
          <w:rFonts w:ascii="Times New Roman" w:hAnsi="Times New Roman" w:cs="Times New Roman"/>
          <w:sz w:val="28"/>
          <w:szCs w:val="28"/>
        </w:rPr>
        <w:t>- обновление художеств</w:t>
      </w:r>
      <w:r w:rsidR="00033E24">
        <w:rPr>
          <w:rFonts w:ascii="Times New Roman" w:hAnsi="Times New Roman" w:cs="Times New Roman"/>
          <w:sz w:val="28"/>
          <w:szCs w:val="28"/>
        </w:rPr>
        <w:t>енной и методической литературы;</w:t>
      </w:r>
    </w:p>
    <w:p w:rsidR="005D5BE1" w:rsidRPr="005D5BE1" w:rsidRDefault="00032DAF" w:rsidP="005D5B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внешняя отделка здания детского с</w:t>
      </w:r>
      <w:r w:rsidR="00EE0010">
        <w:rPr>
          <w:rFonts w:ascii="Times New Roman" w:hAnsi="Times New Roman" w:cs="Times New Roman"/>
          <w:sz w:val="28"/>
          <w:szCs w:val="28"/>
        </w:rPr>
        <w:t>ада</w:t>
      </w:r>
      <w:r w:rsidR="00664363">
        <w:rPr>
          <w:rFonts w:ascii="Times New Roman" w:hAnsi="Times New Roman" w:cs="Times New Roman"/>
          <w:sz w:val="28"/>
          <w:szCs w:val="28"/>
        </w:rPr>
        <w:t>, ремонт фундамента по периметру здания, частичный ремонт пола в помещении спальни и столовой.</w:t>
      </w:r>
      <w:r w:rsidR="005D5BE1" w:rsidRPr="005D5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BE1" w:rsidRPr="005D5BE1" w:rsidRDefault="005D5BE1" w:rsidP="005D5B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 Материально-технические условия ДОУ способствуют эмоционально-личностному и интеллектуальному развитию детей. Групповое помещение содержит развивающий и игровой материал в соответствии с возрастом детей и соответствует реализуемой программе. Предметно-пространственная организация помещений создаёт комфортное настроение, способствует эмоциональному благополучию воспитанников. Для проведения педагогического процесса имеется всё необходимое: в достаточном количестве методическая литература, современные технические средства (телевизор, видеомагнитофон, музыкальный центр), пособия по всем разделам программы, игры и игрушки.</w:t>
      </w:r>
    </w:p>
    <w:p w:rsidR="005D5BE1" w:rsidRDefault="005D5BE1" w:rsidP="005D5B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5BE1">
        <w:rPr>
          <w:rFonts w:ascii="Times New Roman" w:hAnsi="Times New Roman" w:cs="Times New Roman"/>
          <w:sz w:val="28"/>
          <w:szCs w:val="28"/>
        </w:rPr>
        <w:t xml:space="preserve"> Состояние здания и территории ДОУ соответствует санитарно-гигиеническим и противопожарным требованиям. Условия труда работников  и жизнедеятельности дошкольников созданы в соответствии с требованиями СанПиН, охраны труда. Образовательный процесс оснащён необходимым наглядным, дидактическим, методическим материалом.</w:t>
      </w:r>
    </w:p>
    <w:p w:rsidR="00066C41" w:rsidRDefault="00066C41" w:rsidP="005D5B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6C41">
        <w:rPr>
          <w:rFonts w:ascii="Times New Roman" w:hAnsi="Times New Roman" w:cs="Times New Roman"/>
          <w:sz w:val="28"/>
          <w:szCs w:val="28"/>
        </w:rPr>
        <w:t xml:space="preserve">В ДОУ  созданы условия для приема  маломобильных  групп населения: информационный стенд, кнопка вызова работника организации, способного оказать помощь инвалиду.  </w:t>
      </w:r>
    </w:p>
    <w:p w:rsidR="00A37A17" w:rsidRDefault="00A37A17" w:rsidP="00033E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обеспечение.</w:t>
      </w:r>
      <w:r w:rsidRPr="00A37A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664363">
        <w:rPr>
          <w:rFonts w:ascii="Times New Roman" w:hAnsi="Times New Roman" w:cs="Times New Roman"/>
          <w:sz w:val="28"/>
          <w:szCs w:val="28"/>
        </w:rPr>
        <w:t xml:space="preserve"> </w:t>
      </w:r>
      <w:r w:rsidRPr="00A37A17">
        <w:rPr>
          <w:rFonts w:ascii="Times New Roman" w:hAnsi="Times New Roman" w:cs="Times New Roman"/>
          <w:sz w:val="28"/>
          <w:szCs w:val="28"/>
        </w:rPr>
        <w:t>Финансирование ДОУ осуществляется за  счет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 учреждению средств </w:t>
      </w:r>
      <w:r w:rsidRPr="00A37A1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основе бюджетной сметы.</w:t>
      </w:r>
    </w:p>
    <w:p w:rsidR="00A37A17" w:rsidRPr="00A37A17" w:rsidRDefault="00A37A17" w:rsidP="00A37A1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7A17">
        <w:rPr>
          <w:rFonts w:ascii="Times New Roman" w:hAnsi="Times New Roman" w:cs="Times New Roman"/>
          <w:sz w:val="28"/>
          <w:szCs w:val="28"/>
        </w:rPr>
        <w:t>Как и все  государственные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азовательные учреждения, наше </w:t>
      </w:r>
      <w:r w:rsidRPr="00A37A17">
        <w:rPr>
          <w:rFonts w:ascii="Times New Roman" w:hAnsi="Times New Roman" w:cs="Times New Roman"/>
          <w:sz w:val="28"/>
          <w:szCs w:val="28"/>
        </w:rPr>
        <w:t xml:space="preserve">ДОУ получает  бюджетное нормативное финансирование, которое распределяется следующим образом:                                                                                                                                                - заработная плата сотрудников;                                                                                                                             - расходы на коммунальные платежи и содержание здания;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- организация питания детей.</w:t>
      </w:r>
      <w:r w:rsidRPr="00A37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76" w:rsidRDefault="00A37A17" w:rsidP="00A37A1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3589">
        <w:rPr>
          <w:rFonts w:ascii="Times New Roman" w:hAnsi="Times New Roman" w:cs="Times New Roman"/>
          <w:b/>
          <w:sz w:val="28"/>
          <w:szCs w:val="28"/>
        </w:rPr>
        <w:t>Вывод:</w:t>
      </w:r>
      <w:r w:rsidR="00A33589">
        <w:rPr>
          <w:rFonts w:ascii="Times New Roman" w:hAnsi="Times New Roman" w:cs="Times New Roman"/>
          <w:sz w:val="28"/>
          <w:szCs w:val="28"/>
        </w:rPr>
        <w:t xml:space="preserve"> </w:t>
      </w:r>
      <w:r w:rsidR="00664363">
        <w:rPr>
          <w:rFonts w:ascii="Times New Roman" w:hAnsi="Times New Roman" w:cs="Times New Roman"/>
          <w:sz w:val="28"/>
          <w:szCs w:val="28"/>
        </w:rPr>
        <w:t>в 2023</w:t>
      </w:r>
      <w:r w:rsidR="00066C41">
        <w:rPr>
          <w:rFonts w:ascii="Times New Roman" w:hAnsi="Times New Roman" w:cs="Times New Roman"/>
          <w:sz w:val="28"/>
          <w:szCs w:val="28"/>
        </w:rPr>
        <w:t>-</w:t>
      </w:r>
      <w:r w:rsidR="00664363">
        <w:rPr>
          <w:rFonts w:ascii="Times New Roman" w:hAnsi="Times New Roman" w:cs="Times New Roman"/>
          <w:sz w:val="28"/>
          <w:szCs w:val="28"/>
        </w:rPr>
        <w:t>2024</w:t>
      </w:r>
      <w:r w:rsidR="00066C41" w:rsidRPr="00066C41">
        <w:rPr>
          <w:rFonts w:ascii="Times New Roman" w:hAnsi="Times New Roman" w:cs="Times New Roman"/>
          <w:sz w:val="28"/>
          <w:szCs w:val="28"/>
        </w:rPr>
        <w:t xml:space="preserve"> учебном  году учреждение планомерно работало над укреплением материально-технической базы с целью охраны жизни и здоровья  детей и сотрудников. </w:t>
      </w:r>
      <w:r w:rsidR="00126276">
        <w:rPr>
          <w:rFonts w:ascii="Times New Roman" w:hAnsi="Times New Roman" w:cs="Times New Roman"/>
          <w:sz w:val="28"/>
          <w:szCs w:val="28"/>
        </w:rPr>
        <w:t xml:space="preserve">Силами сотрудников и родителей, с помощью </w:t>
      </w:r>
      <w:r w:rsidR="0066436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района планируется частичный </w:t>
      </w:r>
      <w:r w:rsidR="00126276">
        <w:rPr>
          <w:rFonts w:ascii="Times New Roman" w:hAnsi="Times New Roman" w:cs="Times New Roman"/>
          <w:sz w:val="28"/>
          <w:szCs w:val="28"/>
        </w:rPr>
        <w:t xml:space="preserve">ремонт в здании детского сада. </w:t>
      </w:r>
    </w:p>
    <w:p w:rsidR="00A37A17" w:rsidRDefault="00066C41" w:rsidP="00A37A1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33589">
        <w:rPr>
          <w:rFonts w:ascii="Times New Roman" w:hAnsi="Times New Roman" w:cs="Times New Roman"/>
          <w:sz w:val="28"/>
          <w:szCs w:val="28"/>
        </w:rPr>
        <w:t xml:space="preserve"> ДОУ </w:t>
      </w:r>
      <w:r w:rsidR="00A37A17" w:rsidRPr="00A37A17">
        <w:rPr>
          <w:rFonts w:ascii="Times New Roman" w:hAnsi="Times New Roman" w:cs="Times New Roman"/>
          <w:sz w:val="28"/>
          <w:szCs w:val="28"/>
        </w:rPr>
        <w:t xml:space="preserve"> предметно-пространственная среда  способствует всестороннему развитию дошкольников.</w:t>
      </w:r>
    </w:p>
    <w:p w:rsidR="00073CA0" w:rsidRPr="00073CA0" w:rsidRDefault="00073CA0" w:rsidP="00073C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CA0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образовательного учреждения.                                                                                                      </w:t>
      </w:r>
      <w:r w:rsidR="00B852E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852E1">
        <w:rPr>
          <w:rFonts w:ascii="Times New Roman" w:hAnsi="Times New Roman" w:cs="Times New Roman"/>
          <w:sz w:val="28"/>
          <w:szCs w:val="28"/>
        </w:rPr>
        <w:t xml:space="preserve">В </w:t>
      </w:r>
      <w:r w:rsidRPr="00073CA0">
        <w:rPr>
          <w:rFonts w:ascii="Times New Roman" w:hAnsi="Times New Roman" w:cs="Times New Roman"/>
          <w:sz w:val="28"/>
          <w:szCs w:val="28"/>
        </w:rPr>
        <w:t xml:space="preserve">ДОУ  созданы все необходимые условия для обеспечения безопасности воспитанников и сотрудников. Территория огорожена забором, здание оборудовано автоматической пожарной сигнализацией, кнопкой тревожной сигнализации для экстренных вызовов, </w:t>
      </w:r>
      <w:r w:rsidR="00B852E1">
        <w:rPr>
          <w:rFonts w:ascii="Times New Roman" w:hAnsi="Times New Roman" w:cs="Times New Roman"/>
          <w:sz w:val="28"/>
          <w:szCs w:val="28"/>
        </w:rPr>
        <w:t>сис</w:t>
      </w:r>
      <w:r w:rsidR="00664363">
        <w:rPr>
          <w:rFonts w:ascii="Times New Roman" w:hAnsi="Times New Roman" w:cs="Times New Roman"/>
          <w:sz w:val="28"/>
          <w:szCs w:val="28"/>
        </w:rPr>
        <w:t>темой наружного  видеонаблюдения (дополнительно установлено две видеокамеры),</w:t>
      </w:r>
      <w:r w:rsidR="00B852E1">
        <w:rPr>
          <w:rFonts w:ascii="Times New Roman" w:hAnsi="Times New Roman" w:cs="Times New Roman"/>
          <w:sz w:val="28"/>
          <w:szCs w:val="28"/>
        </w:rPr>
        <w:t xml:space="preserve"> </w:t>
      </w:r>
      <w:r w:rsidR="00664363">
        <w:rPr>
          <w:rFonts w:ascii="Times New Roman" w:hAnsi="Times New Roman" w:cs="Times New Roman"/>
          <w:sz w:val="28"/>
          <w:szCs w:val="28"/>
        </w:rPr>
        <w:t xml:space="preserve">проведен монтаж системы </w:t>
      </w:r>
      <w:proofErr w:type="gramStart"/>
      <w:r w:rsidR="00664363">
        <w:rPr>
          <w:rFonts w:ascii="Times New Roman" w:hAnsi="Times New Roman" w:cs="Times New Roman"/>
          <w:sz w:val="28"/>
          <w:szCs w:val="28"/>
        </w:rPr>
        <w:t>оповещения</w:t>
      </w:r>
      <w:proofErr w:type="gramEnd"/>
      <w:r w:rsidR="00664363">
        <w:rPr>
          <w:rFonts w:ascii="Times New Roman" w:hAnsi="Times New Roman" w:cs="Times New Roman"/>
          <w:sz w:val="28"/>
          <w:szCs w:val="28"/>
        </w:rPr>
        <w:t xml:space="preserve"> и </w:t>
      </w:r>
      <w:r w:rsidR="00BE15D4">
        <w:rPr>
          <w:rFonts w:ascii="Times New Roman" w:hAnsi="Times New Roman" w:cs="Times New Roman"/>
          <w:sz w:val="28"/>
          <w:szCs w:val="28"/>
        </w:rPr>
        <w:t xml:space="preserve">управления эвакуацией на случай возникновения ЧС, </w:t>
      </w:r>
      <w:r w:rsidRPr="00073CA0">
        <w:rPr>
          <w:rFonts w:ascii="Times New Roman" w:hAnsi="Times New Roman" w:cs="Times New Roman"/>
          <w:sz w:val="28"/>
          <w:szCs w:val="28"/>
        </w:rPr>
        <w:t>разрабо</w:t>
      </w:r>
      <w:r w:rsidR="00B852E1">
        <w:rPr>
          <w:rFonts w:ascii="Times New Roman" w:hAnsi="Times New Roman" w:cs="Times New Roman"/>
          <w:sz w:val="28"/>
          <w:szCs w:val="28"/>
        </w:rPr>
        <w:t>тан паспорт</w:t>
      </w:r>
      <w:r w:rsidRPr="00073CA0">
        <w:rPr>
          <w:rFonts w:ascii="Times New Roman" w:hAnsi="Times New Roman" w:cs="Times New Roman"/>
          <w:sz w:val="28"/>
          <w:szCs w:val="28"/>
        </w:rPr>
        <w:t xml:space="preserve"> безопасности учрежде</w:t>
      </w:r>
      <w:r w:rsidR="00B852E1">
        <w:rPr>
          <w:rFonts w:ascii="Times New Roman" w:hAnsi="Times New Roman" w:cs="Times New Roman"/>
          <w:sz w:val="28"/>
          <w:szCs w:val="28"/>
        </w:rPr>
        <w:t>ния.</w:t>
      </w:r>
      <w:r w:rsidRPr="00073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CA0" w:rsidRPr="00073CA0" w:rsidRDefault="00073CA0" w:rsidP="00073C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CA0">
        <w:rPr>
          <w:rFonts w:ascii="Times New Roman" w:hAnsi="Times New Roman" w:cs="Times New Roman"/>
          <w:sz w:val="28"/>
          <w:szCs w:val="28"/>
        </w:rPr>
        <w:t xml:space="preserve">Обеспечение условий безопасности выполняется локальными нормативно-правовыми документами: приказами, инструкциями, положениями. </w:t>
      </w:r>
    </w:p>
    <w:p w:rsidR="00073CA0" w:rsidRPr="00073CA0" w:rsidRDefault="00073CA0" w:rsidP="00073C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CA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 </w:t>
      </w:r>
      <w:r w:rsidR="00B45006">
        <w:rPr>
          <w:rFonts w:ascii="Times New Roman" w:hAnsi="Times New Roman" w:cs="Times New Roman"/>
          <w:sz w:val="28"/>
          <w:szCs w:val="28"/>
        </w:rPr>
        <w:t xml:space="preserve">Сотрудники проходят ежегодное </w:t>
      </w:r>
      <w:proofErr w:type="gramStart"/>
      <w:r w:rsidR="00B45006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="00B45006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073CA0" w:rsidRPr="00073CA0" w:rsidRDefault="00073CA0" w:rsidP="00073C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CA0">
        <w:rPr>
          <w:rFonts w:ascii="Times New Roman" w:hAnsi="Times New Roman" w:cs="Times New Roman"/>
          <w:sz w:val="28"/>
          <w:szCs w:val="28"/>
        </w:rPr>
        <w:t xml:space="preserve">С воспитанниками детского сада проводятся беседы по технике безопасности, игры по охране здоровья и безопасности, направленные на воспитание у детей сознательного отношения к своему здоровью и жизни.  В уголке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 </w:t>
      </w:r>
    </w:p>
    <w:p w:rsidR="00B852E1" w:rsidRDefault="00073CA0" w:rsidP="00B852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52E1">
        <w:rPr>
          <w:rFonts w:ascii="Times New Roman" w:hAnsi="Times New Roman" w:cs="Times New Roman"/>
          <w:b/>
          <w:sz w:val="28"/>
          <w:szCs w:val="28"/>
        </w:rPr>
        <w:t>Вывод:</w:t>
      </w:r>
      <w:r w:rsidRPr="00073CA0">
        <w:rPr>
          <w:rFonts w:ascii="Times New Roman" w:hAnsi="Times New Roman" w:cs="Times New Roman"/>
          <w:sz w:val="28"/>
          <w:szCs w:val="28"/>
        </w:rPr>
        <w:t xml:space="preserve"> </w:t>
      </w:r>
      <w:r w:rsidR="00B852E1">
        <w:rPr>
          <w:rFonts w:ascii="Times New Roman" w:hAnsi="Times New Roman" w:cs="Times New Roman"/>
          <w:sz w:val="28"/>
          <w:szCs w:val="28"/>
        </w:rPr>
        <w:t>о</w:t>
      </w:r>
      <w:r w:rsidR="00B852E1" w:rsidRPr="00B852E1">
        <w:rPr>
          <w:rFonts w:ascii="Times New Roman" w:hAnsi="Times New Roman" w:cs="Times New Roman"/>
          <w:sz w:val="28"/>
          <w:szCs w:val="28"/>
        </w:rPr>
        <w:t>беспечение безопасности в ДОУ основано на грамотности и компетентности людей, отвечающих за безопасность, на подготовленности воспитанников и работников к действиям в чрезвычайных ситуациях. Разработаны и внедрены в практику: система теоретических, практических занятий, учебно-методические материалы для детей, педагогов, родителей.</w:t>
      </w:r>
    </w:p>
    <w:p w:rsidR="00797F3B" w:rsidRDefault="00797F3B" w:rsidP="00B4205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7F3B">
        <w:rPr>
          <w:rFonts w:ascii="Times New Roman" w:hAnsi="Times New Roman" w:cs="Times New Roman"/>
          <w:b/>
          <w:sz w:val="28"/>
          <w:szCs w:val="28"/>
        </w:rPr>
        <w:lastRenderedPageBreak/>
        <w:t>8. Функционирование  внутренней системы оценки качества образования.</w:t>
      </w:r>
    </w:p>
    <w:p w:rsidR="00797F3B" w:rsidRPr="00797F3B" w:rsidRDefault="00797F3B" w:rsidP="00797F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7F3B">
        <w:rPr>
          <w:rFonts w:ascii="Times New Roman" w:hAnsi="Times New Roman" w:cs="Times New Roman"/>
          <w:sz w:val="28"/>
          <w:szCs w:val="28"/>
        </w:rPr>
        <w:t xml:space="preserve">В детском саду проводятся внешняя оценка </w:t>
      </w:r>
      <w:proofErr w:type="spellStart"/>
      <w:r w:rsidRPr="00797F3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97F3B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 (родителями) и внутренняя (мониторинг). Внутренняя оценка осуществляется мониторингом, контрольными мероприятиями. </w:t>
      </w:r>
    </w:p>
    <w:p w:rsidR="00B42056" w:rsidRDefault="00797F3B" w:rsidP="00B4205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7F3B">
        <w:rPr>
          <w:rFonts w:ascii="Times New Roman" w:hAnsi="Times New Roman" w:cs="Times New Roman"/>
          <w:sz w:val="28"/>
          <w:szCs w:val="28"/>
        </w:rPr>
        <w:t xml:space="preserve">Цель контроля: оптимизация и координация работы всех структурных подразделений детского сада для обеспечения качества образовательного процесса.  В детском саду используются эффективные формы контроля: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- </w:t>
      </w:r>
      <w:r w:rsidRPr="00797F3B">
        <w:rPr>
          <w:rFonts w:ascii="Times New Roman" w:hAnsi="Times New Roman" w:cs="Times New Roman"/>
          <w:sz w:val="28"/>
          <w:szCs w:val="28"/>
        </w:rPr>
        <w:t>различные виды мониторинга: управленческ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42056">
        <w:rPr>
          <w:rFonts w:ascii="Times New Roman" w:hAnsi="Times New Roman" w:cs="Times New Roman"/>
          <w:sz w:val="28"/>
          <w:szCs w:val="28"/>
        </w:rPr>
        <w:t>й, медицинский, педагогический;</w:t>
      </w:r>
    </w:p>
    <w:p w:rsidR="00797F3B" w:rsidRPr="00797F3B" w:rsidRDefault="00797F3B" w:rsidP="00B42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7F3B">
        <w:rPr>
          <w:rFonts w:ascii="Times New Roman" w:hAnsi="Times New Roman" w:cs="Times New Roman"/>
          <w:sz w:val="28"/>
          <w:szCs w:val="28"/>
        </w:rPr>
        <w:t>контр</w:t>
      </w:r>
      <w:r>
        <w:rPr>
          <w:rFonts w:ascii="Times New Roman" w:hAnsi="Times New Roman" w:cs="Times New Roman"/>
          <w:sz w:val="28"/>
          <w:szCs w:val="28"/>
        </w:rPr>
        <w:t>оль состояния здоровья детей;</w:t>
      </w:r>
      <w:r w:rsidRPr="00797F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- </w:t>
      </w:r>
      <w:r w:rsidRPr="00797F3B">
        <w:rPr>
          <w:rFonts w:ascii="Times New Roman" w:hAnsi="Times New Roman" w:cs="Times New Roman"/>
          <w:sz w:val="28"/>
          <w:szCs w:val="28"/>
        </w:rPr>
        <w:t xml:space="preserve">социологические исследования семей. </w:t>
      </w:r>
    </w:p>
    <w:p w:rsidR="00797F3B" w:rsidRPr="00797F3B" w:rsidRDefault="00797F3B" w:rsidP="00797F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7F3B">
        <w:rPr>
          <w:rFonts w:ascii="Times New Roman" w:hAnsi="Times New Roman" w:cs="Times New Roman"/>
          <w:sz w:val="28"/>
          <w:szCs w:val="28"/>
        </w:rPr>
        <w:t xml:space="preserve">Контроль в детском саду начинается с руководителя, проходит через все структурные подразделения и направлен на следующие объекты: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- </w:t>
      </w:r>
      <w:r w:rsidRPr="00797F3B">
        <w:rPr>
          <w:rFonts w:ascii="Times New Roman" w:hAnsi="Times New Roman" w:cs="Times New Roman"/>
          <w:sz w:val="28"/>
          <w:szCs w:val="28"/>
        </w:rPr>
        <w:t>охрана  и ук</w:t>
      </w:r>
      <w:r>
        <w:rPr>
          <w:rFonts w:ascii="Times New Roman" w:hAnsi="Times New Roman" w:cs="Times New Roman"/>
          <w:sz w:val="28"/>
          <w:szCs w:val="28"/>
        </w:rPr>
        <w:t>репление здоровья воспитанников;</w:t>
      </w:r>
      <w:r w:rsidRPr="00797F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797F3B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-образовательный процесс;</w:t>
      </w:r>
      <w:r w:rsidRPr="00797F3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- </w:t>
      </w:r>
      <w:r w:rsidRPr="00797F3B">
        <w:rPr>
          <w:rFonts w:ascii="Times New Roman" w:hAnsi="Times New Roman" w:cs="Times New Roman"/>
          <w:sz w:val="28"/>
          <w:szCs w:val="28"/>
        </w:rPr>
        <w:t>кадры,  аттестация п</w:t>
      </w:r>
      <w:r>
        <w:rPr>
          <w:rFonts w:ascii="Times New Roman" w:hAnsi="Times New Roman" w:cs="Times New Roman"/>
          <w:sz w:val="28"/>
          <w:szCs w:val="28"/>
        </w:rPr>
        <w:t>едагога, повышение квалификации;</w:t>
      </w:r>
      <w:r w:rsidRPr="00797F3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- </w:t>
      </w:r>
      <w:r w:rsidRPr="00797F3B">
        <w:rPr>
          <w:rFonts w:ascii="Times New Roman" w:hAnsi="Times New Roman" w:cs="Times New Roman"/>
          <w:sz w:val="28"/>
          <w:szCs w:val="28"/>
        </w:rPr>
        <w:t>взаимодействие с социумом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97F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- </w:t>
      </w:r>
      <w:r w:rsidRPr="00797F3B">
        <w:rPr>
          <w:rFonts w:ascii="Times New Roman" w:hAnsi="Times New Roman" w:cs="Times New Roman"/>
          <w:sz w:val="28"/>
          <w:szCs w:val="28"/>
        </w:rPr>
        <w:t>административно-хозяйстве</w:t>
      </w:r>
      <w:r>
        <w:rPr>
          <w:rFonts w:ascii="Times New Roman" w:hAnsi="Times New Roman" w:cs="Times New Roman"/>
          <w:sz w:val="28"/>
          <w:szCs w:val="28"/>
        </w:rPr>
        <w:t>нная и финансовая деятельность;</w:t>
      </w:r>
      <w:r w:rsidRPr="00797F3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-  питание детей;</w:t>
      </w:r>
      <w:r w:rsidRPr="00797F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- </w:t>
      </w:r>
      <w:r w:rsidRPr="00797F3B">
        <w:rPr>
          <w:rFonts w:ascii="Times New Roman" w:hAnsi="Times New Roman" w:cs="Times New Roman"/>
          <w:sz w:val="28"/>
          <w:szCs w:val="28"/>
        </w:rPr>
        <w:t xml:space="preserve">техника безопасности и охрана труда работников  и жизни воспитанников. </w:t>
      </w:r>
    </w:p>
    <w:p w:rsidR="00797F3B" w:rsidRPr="00797F3B" w:rsidRDefault="00797F3B" w:rsidP="00797F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7F3B">
        <w:rPr>
          <w:rFonts w:ascii="Times New Roman" w:hAnsi="Times New Roman" w:cs="Times New Roman"/>
          <w:sz w:val="28"/>
          <w:szCs w:val="28"/>
        </w:rPr>
        <w:t xml:space="preserve">Вопросы контроля рассматриваются на общих собраниях работников,  педагогических советах.                                                                                                                                                                            С помощью тестов, анкет, бесед изучается уровень педагогической компетентности родителей, их взгляды на воспитание детей, их запросы, желания,  потребность родителей в дополнительных образовательных услугах. Периодически изучая уровень удовлетворенности родителей работой ДОУ, корректируются направления сотрудничества с ними. </w:t>
      </w:r>
    </w:p>
    <w:p w:rsidR="00797F3B" w:rsidRDefault="00797F3B" w:rsidP="00797F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7F3B">
        <w:rPr>
          <w:rFonts w:ascii="Times New Roman" w:hAnsi="Times New Roman" w:cs="Times New Roman"/>
          <w:sz w:val="28"/>
          <w:szCs w:val="28"/>
        </w:rPr>
        <w:t xml:space="preserve"> Проведено  анкетирование родителей с целью: </w:t>
      </w:r>
    </w:p>
    <w:p w:rsidR="00797F3B" w:rsidRPr="00797F3B" w:rsidRDefault="00797F3B" w:rsidP="00797F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7F3B">
        <w:rPr>
          <w:rFonts w:ascii="Times New Roman" w:hAnsi="Times New Roman" w:cs="Times New Roman"/>
          <w:sz w:val="28"/>
          <w:szCs w:val="28"/>
        </w:rPr>
        <w:t xml:space="preserve">выявления  удовлетворенности родителей образовательной работой;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- </w:t>
      </w:r>
      <w:r w:rsidRPr="00797F3B">
        <w:rPr>
          <w:rFonts w:ascii="Times New Roman" w:hAnsi="Times New Roman" w:cs="Times New Roman"/>
          <w:sz w:val="28"/>
          <w:szCs w:val="28"/>
        </w:rPr>
        <w:t xml:space="preserve">изучения отношения родителей к работе ДОУ;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- </w:t>
      </w:r>
      <w:r w:rsidRPr="00797F3B">
        <w:rPr>
          <w:rFonts w:ascii="Times New Roman" w:hAnsi="Times New Roman" w:cs="Times New Roman"/>
          <w:sz w:val="28"/>
          <w:szCs w:val="28"/>
        </w:rPr>
        <w:t xml:space="preserve">выявление сильных и слабых сторон работы ДОУ. </w:t>
      </w:r>
    </w:p>
    <w:p w:rsidR="00797F3B" w:rsidRPr="00797F3B" w:rsidRDefault="00797F3B" w:rsidP="00797F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7F3B">
        <w:rPr>
          <w:rFonts w:ascii="Times New Roman" w:hAnsi="Times New Roman" w:cs="Times New Roman"/>
          <w:sz w:val="28"/>
          <w:szCs w:val="28"/>
        </w:rPr>
        <w:t xml:space="preserve">Результаты анкетирования  родителей показали: все родители считают работу детского сада удовлетворительной, их полностью удовлетворяют </w:t>
      </w:r>
      <w:r w:rsidRPr="00797F3B">
        <w:rPr>
          <w:rFonts w:ascii="Times New Roman" w:hAnsi="Times New Roman" w:cs="Times New Roman"/>
          <w:sz w:val="28"/>
          <w:szCs w:val="28"/>
        </w:rPr>
        <w:lastRenderedPageBreak/>
        <w:t xml:space="preserve">условия </w:t>
      </w:r>
      <w:proofErr w:type="spellStart"/>
      <w:r w:rsidRPr="00797F3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797F3B">
        <w:rPr>
          <w:rFonts w:ascii="Times New Roman" w:hAnsi="Times New Roman" w:cs="Times New Roman"/>
          <w:sz w:val="28"/>
          <w:szCs w:val="28"/>
        </w:rPr>
        <w:t xml:space="preserve">образовательной работы, присмотра и ухода, режим пребывания ребенка в детском саду, питание. </w:t>
      </w:r>
    </w:p>
    <w:p w:rsidR="00797F3B" w:rsidRPr="00797F3B" w:rsidRDefault="00797F3B" w:rsidP="00797F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7F3B">
        <w:rPr>
          <w:rFonts w:ascii="Times New Roman" w:hAnsi="Times New Roman" w:cs="Times New Roman"/>
          <w:sz w:val="28"/>
          <w:szCs w:val="28"/>
        </w:rPr>
        <w:t xml:space="preserve">С целью информирования родителей об организации образовательной деятельности в ДОУ оформлены информационные стенды, проводятся совместные мероприятия детей и родителей, праздники, досуги, совместные образовательные проекты. </w:t>
      </w:r>
    </w:p>
    <w:p w:rsidR="00C95409" w:rsidRDefault="00797F3B" w:rsidP="00797F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7F3B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97F3B">
        <w:rPr>
          <w:rFonts w:ascii="Times New Roman" w:hAnsi="Times New Roman" w:cs="Times New Roman"/>
          <w:sz w:val="28"/>
          <w:szCs w:val="28"/>
        </w:rPr>
        <w:t xml:space="preserve">истема внутренней оценки качества образования функционирует в соответствии с требованиями  действующего законодательства.  </w:t>
      </w:r>
    </w:p>
    <w:p w:rsidR="006E6DBF" w:rsidRDefault="006E6DBF" w:rsidP="00182B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6DBF">
        <w:rPr>
          <w:rFonts w:ascii="Times New Roman" w:hAnsi="Times New Roman" w:cs="Times New Roman"/>
          <w:b/>
          <w:sz w:val="28"/>
          <w:szCs w:val="28"/>
        </w:rPr>
        <w:t>Оценка медицинского обеспечения образовательного процесса.</w:t>
      </w:r>
      <w:r w:rsidRPr="006E6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220" w:rsidRPr="006E6DBF" w:rsidRDefault="00D65220" w:rsidP="006E6DBF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65220">
        <w:rPr>
          <w:rFonts w:ascii="Times New Roman" w:hAnsi="Times New Roman" w:cs="Times New Roman"/>
          <w:sz w:val="28"/>
          <w:szCs w:val="28"/>
        </w:rPr>
        <w:t>Медико-социальные</w:t>
      </w:r>
      <w:proofErr w:type="gramEnd"/>
      <w:r w:rsidRPr="00D65220">
        <w:rPr>
          <w:rFonts w:ascii="Times New Roman" w:hAnsi="Times New Roman" w:cs="Times New Roman"/>
          <w:sz w:val="28"/>
          <w:szCs w:val="28"/>
        </w:rPr>
        <w:t xml:space="preserve"> условия ДОУ позволяют обеспечить охрану жизни и укрепление здоровья детей. В ДОУ реализуется комплексный план оздоровительных мероприятий для детей. Медицинским персоналом ГБУ РО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ММЦ»</w:t>
      </w:r>
      <w:r w:rsidRPr="00D65220">
        <w:rPr>
          <w:rFonts w:ascii="Times New Roman" w:hAnsi="Times New Roman" w:cs="Times New Roman"/>
          <w:sz w:val="28"/>
          <w:szCs w:val="28"/>
        </w:rPr>
        <w:t xml:space="preserve"> проводятся медицинские осмотры, профилактические прививки и вакцинации.</w:t>
      </w:r>
    </w:p>
    <w:p w:rsidR="006E6DBF" w:rsidRPr="006E6DBF" w:rsidRDefault="006E6DBF" w:rsidP="006E6D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6DBF">
        <w:rPr>
          <w:rFonts w:ascii="Times New Roman" w:hAnsi="Times New Roman" w:cs="Times New Roman"/>
          <w:sz w:val="28"/>
          <w:szCs w:val="28"/>
        </w:rPr>
        <w:t>Оздоровительная работа в ДОУ пр</w:t>
      </w:r>
      <w:r w:rsidR="00D65220">
        <w:rPr>
          <w:rFonts w:ascii="Times New Roman" w:hAnsi="Times New Roman" w:cs="Times New Roman"/>
          <w:sz w:val="28"/>
          <w:szCs w:val="28"/>
        </w:rPr>
        <w:t>оводится на основе нормативно-</w:t>
      </w:r>
      <w:r w:rsidRPr="006E6DBF">
        <w:rPr>
          <w:rFonts w:ascii="Times New Roman" w:hAnsi="Times New Roman" w:cs="Times New Roman"/>
          <w:sz w:val="28"/>
          <w:szCs w:val="28"/>
        </w:rPr>
        <w:t xml:space="preserve">правовых документов:                                                                                                                                                           </w:t>
      </w:r>
    </w:p>
    <w:p w:rsidR="006E6DBF" w:rsidRDefault="00D65220" w:rsidP="00D6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6DBF" w:rsidRPr="006E6DBF">
        <w:rPr>
          <w:rFonts w:ascii="Times New Roman" w:hAnsi="Times New Roman" w:cs="Times New Roman"/>
          <w:sz w:val="28"/>
          <w:szCs w:val="28"/>
        </w:rPr>
        <w:t>ФЗ № 52 «О санитарно-эпидемиологическом бла</w:t>
      </w:r>
      <w:r>
        <w:rPr>
          <w:rFonts w:ascii="Times New Roman" w:hAnsi="Times New Roman" w:cs="Times New Roman"/>
          <w:sz w:val="28"/>
          <w:szCs w:val="28"/>
        </w:rPr>
        <w:t>гополучии населения»;</w:t>
      </w:r>
      <w:r w:rsidR="006E6DBF" w:rsidRPr="006E6D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- </w:t>
      </w:r>
      <w:r w:rsidR="006E6DBF" w:rsidRPr="006E6DBF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</w:t>
      </w:r>
      <w:r>
        <w:rPr>
          <w:rFonts w:ascii="Times New Roman" w:hAnsi="Times New Roman" w:cs="Times New Roman"/>
          <w:sz w:val="28"/>
          <w:szCs w:val="28"/>
        </w:rPr>
        <w:t>а работы дошкольных образовательных организаций</w:t>
      </w:r>
      <w:r w:rsidR="00BB548F">
        <w:rPr>
          <w:rFonts w:ascii="Times New Roman" w:hAnsi="Times New Roman" w:cs="Times New Roman"/>
          <w:sz w:val="28"/>
          <w:szCs w:val="28"/>
        </w:rPr>
        <w:t>»;</w:t>
      </w:r>
    </w:p>
    <w:p w:rsidR="00BB548F" w:rsidRDefault="00BB548F" w:rsidP="00D6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548F">
        <w:t xml:space="preserve"> </w:t>
      </w:r>
      <w:r w:rsidRPr="00BB548F">
        <w:rPr>
          <w:rFonts w:ascii="Times New Roman" w:hAnsi="Times New Roman" w:cs="Times New Roman"/>
          <w:sz w:val="28"/>
          <w:szCs w:val="28"/>
        </w:rPr>
        <w:t>СанПиН</w:t>
      </w:r>
      <w:r>
        <w:rPr>
          <w:rFonts w:ascii="Times New Roman" w:hAnsi="Times New Roman" w:cs="Times New Roman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населения»;</w:t>
      </w:r>
    </w:p>
    <w:p w:rsidR="00BB548F" w:rsidRPr="006E6DBF" w:rsidRDefault="00BB548F" w:rsidP="00D6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548F">
        <w:rPr>
          <w:rFonts w:ascii="Times New Roman" w:hAnsi="Times New Roman" w:cs="Times New Roman"/>
          <w:sz w:val="28"/>
          <w:szCs w:val="28"/>
        </w:rPr>
        <w:t>СанПиН</w:t>
      </w:r>
      <w:r>
        <w:rPr>
          <w:rFonts w:ascii="Times New Roman" w:hAnsi="Times New Roman" w:cs="Times New Roman"/>
          <w:sz w:val="28"/>
          <w:szCs w:val="28"/>
        </w:rPr>
        <w:t xml:space="preserve"> 2.4.3648-20 </w:t>
      </w:r>
      <w:r w:rsidRPr="00BB548F">
        <w:rPr>
          <w:rFonts w:ascii="Times New Roman" w:hAnsi="Times New Roman" w:cs="Times New Roman"/>
          <w:sz w:val="28"/>
          <w:szCs w:val="28"/>
        </w:rPr>
        <w:t>«Санитарно-эпидемиолог</w:t>
      </w:r>
      <w:r>
        <w:rPr>
          <w:rFonts w:ascii="Times New Roman" w:hAnsi="Times New Roman" w:cs="Times New Roman"/>
          <w:sz w:val="28"/>
          <w:szCs w:val="28"/>
        </w:rPr>
        <w:t>ические требования к организациям воспитания и обучения, отдыха и оздоровления детей и молодежи».</w:t>
      </w:r>
    </w:p>
    <w:p w:rsidR="006E6DBF" w:rsidRDefault="006E6DBF" w:rsidP="006E6D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6DBF">
        <w:rPr>
          <w:rFonts w:ascii="Times New Roman" w:hAnsi="Times New Roman" w:cs="Times New Roman"/>
          <w:sz w:val="28"/>
          <w:szCs w:val="28"/>
        </w:rPr>
        <w:t>В ДОУ разработан и используется мониторинг состояния здоровья воспитанников, что важно для своевременного выявления отклонений в их здоровье.</w:t>
      </w:r>
    </w:p>
    <w:p w:rsidR="00FA6BB3" w:rsidRPr="0014715C" w:rsidRDefault="00FA6BB3" w:rsidP="006E6DBF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715C">
        <w:rPr>
          <w:rFonts w:ascii="Times New Roman" w:hAnsi="Times New Roman" w:cs="Times New Roman"/>
          <w:b/>
          <w:color w:val="FF0000"/>
          <w:sz w:val="28"/>
          <w:szCs w:val="28"/>
        </w:rPr>
        <w:t>Сравнительная таблица групп здоровья детей.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3270"/>
        <w:gridCol w:w="3499"/>
      </w:tblGrid>
      <w:tr w:rsidR="00FA6BB3" w:rsidTr="00FA6BB3">
        <w:trPr>
          <w:trHeight w:val="330"/>
        </w:trPr>
        <w:tc>
          <w:tcPr>
            <w:tcW w:w="2802" w:type="dxa"/>
            <w:vMerge w:val="restart"/>
          </w:tcPr>
          <w:p w:rsidR="00FA6BB3" w:rsidRDefault="00FA6BB3" w:rsidP="006E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 (всего, чел.)</w:t>
            </w:r>
          </w:p>
        </w:tc>
        <w:tc>
          <w:tcPr>
            <w:tcW w:w="6769" w:type="dxa"/>
            <w:gridSpan w:val="2"/>
          </w:tcPr>
          <w:p w:rsidR="00FA6BB3" w:rsidRDefault="00FA6BB3" w:rsidP="006E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377">
              <w:rPr>
                <w:rFonts w:ascii="Times New Roman" w:hAnsi="Times New Roman" w:cs="Times New Roman"/>
                <w:sz w:val="28"/>
                <w:szCs w:val="28"/>
              </w:rPr>
              <w:t>Распределение по группам здоровья</w:t>
            </w:r>
          </w:p>
        </w:tc>
      </w:tr>
      <w:tr w:rsidR="00A00162" w:rsidTr="00A00162">
        <w:trPr>
          <w:trHeight w:val="315"/>
        </w:trPr>
        <w:tc>
          <w:tcPr>
            <w:tcW w:w="2802" w:type="dxa"/>
            <w:vMerge/>
          </w:tcPr>
          <w:p w:rsidR="00A00162" w:rsidRDefault="00A00162" w:rsidP="006E6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A00162" w:rsidRDefault="00A00162" w:rsidP="006E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3499" w:type="dxa"/>
          </w:tcPr>
          <w:p w:rsidR="00A00162" w:rsidRDefault="00A00162" w:rsidP="006E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</w:tr>
      <w:tr w:rsidR="00A00162" w:rsidTr="00A00162">
        <w:tc>
          <w:tcPr>
            <w:tcW w:w="2802" w:type="dxa"/>
          </w:tcPr>
          <w:p w:rsidR="00A00162" w:rsidRDefault="00B42056" w:rsidP="0003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0" w:type="dxa"/>
          </w:tcPr>
          <w:p w:rsidR="00A00162" w:rsidRPr="00372228" w:rsidRDefault="00B42056" w:rsidP="006E6D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1***</w:t>
            </w:r>
          </w:p>
        </w:tc>
        <w:tc>
          <w:tcPr>
            <w:tcW w:w="3499" w:type="dxa"/>
          </w:tcPr>
          <w:p w:rsidR="00A00162" w:rsidRPr="00372228" w:rsidRDefault="00BF2E80" w:rsidP="006E6D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2E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***</w:t>
            </w:r>
          </w:p>
        </w:tc>
      </w:tr>
    </w:tbl>
    <w:p w:rsidR="00FA6BB3" w:rsidRDefault="00FA6BB3" w:rsidP="006E6DB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00162" w:rsidRPr="009D73A4" w:rsidRDefault="00CE05A5" w:rsidP="005D5BE1">
      <w:pPr>
        <w:rPr>
          <w:rFonts w:ascii="Times New Roman" w:hAnsi="Times New Roman" w:cs="Times New Roman"/>
          <w:b/>
          <w:sz w:val="28"/>
          <w:szCs w:val="28"/>
        </w:rPr>
      </w:pPr>
      <w:r w:rsidRPr="009D73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00162" w:rsidRPr="0014715C">
        <w:rPr>
          <w:rFonts w:ascii="Times New Roman" w:hAnsi="Times New Roman" w:cs="Times New Roman"/>
          <w:b/>
          <w:color w:val="FF0000"/>
          <w:sz w:val="28"/>
          <w:szCs w:val="28"/>
        </w:rPr>
        <w:t>Анализ заболеваемости детей.</w:t>
      </w:r>
      <w:r w:rsidRPr="001471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360"/>
      </w:tblGrid>
      <w:tr w:rsidR="00A00162" w:rsidTr="00A00162">
        <w:tc>
          <w:tcPr>
            <w:tcW w:w="675" w:type="dxa"/>
          </w:tcPr>
          <w:p w:rsidR="00A00162" w:rsidRPr="00A00162" w:rsidRDefault="00A00162" w:rsidP="005D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1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A00162" w:rsidRPr="00A00162" w:rsidRDefault="00A00162" w:rsidP="005D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16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4360" w:type="dxa"/>
          </w:tcPr>
          <w:p w:rsidR="00A00162" w:rsidRPr="00A00162" w:rsidRDefault="00A00162" w:rsidP="005D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162"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</w:tr>
      <w:tr w:rsidR="00A00162" w:rsidTr="00A00162">
        <w:tc>
          <w:tcPr>
            <w:tcW w:w="675" w:type="dxa"/>
          </w:tcPr>
          <w:p w:rsidR="00A00162" w:rsidRPr="00A00162" w:rsidRDefault="00A00162" w:rsidP="005D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1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A00162" w:rsidRPr="00A00162" w:rsidRDefault="00A00162" w:rsidP="005D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162">
              <w:rPr>
                <w:rFonts w:ascii="Times New Roman" w:hAnsi="Times New Roman" w:cs="Times New Roman"/>
                <w:sz w:val="28"/>
                <w:szCs w:val="28"/>
              </w:rPr>
              <w:t>Списочный состав детей</w:t>
            </w:r>
          </w:p>
        </w:tc>
        <w:tc>
          <w:tcPr>
            <w:tcW w:w="4360" w:type="dxa"/>
          </w:tcPr>
          <w:p w:rsidR="00A00162" w:rsidRPr="00372228" w:rsidRDefault="00B42056" w:rsidP="005D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0162" w:rsidTr="00A00162">
        <w:tc>
          <w:tcPr>
            <w:tcW w:w="675" w:type="dxa"/>
          </w:tcPr>
          <w:p w:rsidR="00A00162" w:rsidRPr="00A00162" w:rsidRDefault="00A00162" w:rsidP="005D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1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A00162" w:rsidRPr="00A00162" w:rsidRDefault="00A00162" w:rsidP="005D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162">
              <w:rPr>
                <w:rFonts w:ascii="Times New Roman" w:hAnsi="Times New Roman" w:cs="Times New Roman"/>
                <w:sz w:val="28"/>
                <w:szCs w:val="28"/>
              </w:rPr>
              <w:t xml:space="preserve">Число пропусков </w:t>
            </w:r>
            <w:proofErr w:type="spellStart"/>
            <w:r w:rsidRPr="00A00162">
              <w:rPr>
                <w:rFonts w:ascii="Times New Roman" w:hAnsi="Times New Roman" w:cs="Times New Roman"/>
                <w:sz w:val="28"/>
                <w:szCs w:val="28"/>
              </w:rPr>
              <w:t>детодней</w:t>
            </w:r>
            <w:proofErr w:type="spellEnd"/>
            <w:r w:rsidRPr="00A00162">
              <w:rPr>
                <w:rFonts w:ascii="Times New Roman" w:hAnsi="Times New Roman" w:cs="Times New Roman"/>
                <w:sz w:val="28"/>
                <w:szCs w:val="28"/>
              </w:rPr>
              <w:t xml:space="preserve"> по болезни</w:t>
            </w:r>
          </w:p>
        </w:tc>
        <w:tc>
          <w:tcPr>
            <w:tcW w:w="4360" w:type="dxa"/>
          </w:tcPr>
          <w:p w:rsidR="00A00162" w:rsidRPr="005B3D67" w:rsidRDefault="00BF2E80" w:rsidP="005D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E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***</w:t>
            </w:r>
          </w:p>
        </w:tc>
      </w:tr>
      <w:tr w:rsidR="00A00162" w:rsidTr="00A00162">
        <w:tc>
          <w:tcPr>
            <w:tcW w:w="675" w:type="dxa"/>
          </w:tcPr>
          <w:p w:rsidR="00A00162" w:rsidRPr="00A00162" w:rsidRDefault="00A00162" w:rsidP="005D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1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A00162" w:rsidRPr="00A00162" w:rsidRDefault="00A00162" w:rsidP="005D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162">
              <w:rPr>
                <w:rFonts w:ascii="Times New Roman" w:hAnsi="Times New Roman" w:cs="Times New Roman"/>
                <w:sz w:val="28"/>
                <w:szCs w:val="28"/>
              </w:rPr>
              <w:t>Количество случаев заболевания</w:t>
            </w:r>
          </w:p>
        </w:tc>
        <w:tc>
          <w:tcPr>
            <w:tcW w:w="4360" w:type="dxa"/>
          </w:tcPr>
          <w:p w:rsidR="00A00162" w:rsidRPr="005B3D67" w:rsidRDefault="00BF2E80" w:rsidP="005D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E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***</w:t>
            </w:r>
          </w:p>
        </w:tc>
      </w:tr>
      <w:tr w:rsidR="00A00162" w:rsidTr="00A00162">
        <w:tc>
          <w:tcPr>
            <w:tcW w:w="675" w:type="dxa"/>
          </w:tcPr>
          <w:p w:rsidR="00A00162" w:rsidRPr="00A00162" w:rsidRDefault="00A00162" w:rsidP="005D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1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A00162" w:rsidRPr="00A00162" w:rsidRDefault="00A00162" w:rsidP="005D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162">
              <w:rPr>
                <w:rFonts w:ascii="Times New Roman" w:hAnsi="Times New Roman" w:cs="Times New Roman"/>
                <w:sz w:val="28"/>
                <w:szCs w:val="28"/>
              </w:rPr>
              <w:t>Количество часто и длительно болеющих детей</w:t>
            </w:r>
          </w:p>
        </w:tc>
        <w:tc>
          <w:tcPr>
            <w:tcW w:w="4360" w:type="dxa"/>
          </w:tcPr>
          <w:p w:rsidR="00A00162" w:rsidRPr="005B3D67" w:rsidRDefault="00B42056" w:rsidP="005D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</w:tbl>
    <w:p w:rsidR="00A00162" w:rsidRDefault="00CE05A5" w:rsidP="005D5BE1">
      <w:pPr>
        <w:rPr>
          <w:rFonts w:ascii="Times New Roman" w:hAnsi="Times New Roman" w:cs="Times New Roman"/>
          <w:b/>
          <w:sz w:val="28"/>
          <w:szCs w:val="28"/>
        </w:rPr>
      </w:pPr>
      <w:r w:rsidRPr="00A0016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0B1448" w:rsidRDefault="00A00162" w:rsidP="005D5BE1">
      <w:pPr>
        <w:rPr>
          <w:rFonts w:ascii="Times New Roman" w:hAnsi="Times New Roman" w:cs="Times New Roman"/>
          <w:sz w:val="28"/>
          <w:szCs w:val="28"/>
        </w:rPr>
      </w:pPr>
      <w:r w:rsidRPr="00A00162">
        <w:rPr>
          <w:rFonts w:ascii="Times New Roman" w:hAnsi="Times New Roman" w:cs="Times New Roman"/>
          <w:sz w:val="28"/>
          <w:szCs w:val="28"/>
        </w:rPr>
        <w:t>В ДОУ создан  комплекс гигиенических,  психолого-педагогических  и  физкультурно</w:t>
      </w:r>
      <w:r w:rsidR="000B1448">
        <w:rPr>
          <w:rFonts w:ascii="Times New Roman" w:hAnsi="Times New Roman" w:cs="Times New Roman"/>
          <w:sz w:val="28"/>
          <w:szCs w:val="28"/>
        </w:rPr>
        <w:t>-</w:t>
      </w:r>
      <w:r w:rsidRPr="00A00162">
        <w:rPr>
          <w:rFonts w:ascii="Times New Roman" w:hAnsi="Times New Roman" w:cs="Times New Roman"/>
          <w:sz w:val="28"/>
          <w:szCs w:val="28"/>
        </w:rPr>
        <w:t xml:space="preserve">оздоровительных  системных  мер,  обеспечивающих  ребенку  психическое и  физическое  благополучие,  комфортную  моральную  и  бытовую  среду. </w:t>
      </w:r>
    </w:p>
    <w:p w:rsidR="000B1448" w:rsidRPr="000B1448" w:rsidRDefault="00CE05A5" w:rsidP="000B14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0162">
        <w:rPr>
          <w:rFonts w:ascii="Times New Roman" w:hAnsi="Times New Roman" w:cs="Times New Roman"/>
          <w:sz w:val="28"/>
          <w:szCs w:val="28"/>
        </w:rPr>
        <w:t xml:space="preserve">   </w:t>
      </w:r>
      <w:r w:rsidR="000B1448">
        <w:rPr>
          <w:rFonts w:ascii="Times New Roman" w:hAnsi="Times New Roman" w:cs="Times New Roman"/>
          <w:sz w:val="28"/>
          <w:szCs w:val="28"/>
        </w:rPr>
        <w:t>Д</w:t>
      </w:r>
      <w:r w:rsidR="000B1448" w:rsidRPr="000B1448">
        <w:rPr>
          <w:rFonts w:ascii="Times New Roman" w:hAnsi="Times New Roman" w:cs="Times New Roman"/>
          <w:sz w:val="28"/>
          <w:szCs w:val="28"/>
        </w:rPr>
        <w:t xml:space="preserve">еятельность в учреждении, направленная на создание благоприятных условий для адаптации детей, результативна и </w:t>
      </w:r>
      <w:proofErr w:type="gramStart"/>
      <w:r w:rsidR="000B1448" w:rsidRPr="000B1448">
        <w:rPr>
          <w:rFonts w:ascii="Times New Roman" w:hAnsi="Times New Roman" w:cs="Times New Roman"/>
          <w:sz w:val="28"/>
          <w:szCs w:val="28"/>
        </w:rPr>
        <w:t>приносит положительные результаты</w:t>
      </w:r>
      <w:proofErr w:type="gramEnd"/>
      <w:r w:rsidR="000B1448" w:rsidRPr="000B14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1448" w:rsidRPr="000B1448" w:rsidRDefault="000B1448" w:rsidP="000B14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1448">
        <w:rPr>
          <w:rFonts w:ascii="Times New Roman" w:hAnsi="Times New Roman" w:cs="Times New Roman"/>
          <w:sz w:val="28"/>
          <w:szCs w:val="28"/>
        </w:rPr>
        <w:t xml:space="preserve">Для занятий с детьми </w:t>
      </w:r>
      <w:r>
        <w:rPr>
          <w:rFonts w:ascii="Times New Roman" w:hAnsi="Times New Roman" w:cs="Times New Roman"/>
          <w:sz w:val="28"/>
          <w:szCs w:val="28"/>
        </w:rPr>
        <w:t xml:space="preserve">физкультурой </w:t>
      </w:r>
      <w:r w:rsidRPr="000B1448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>ся  необходимое оборудование,  прогулочная площадка. Педагогом</w:t>
      </w:r>
      <w:r w:rsidRPr="000B1448">
        <w:rPr>
          <w:rFonts w:ascii="Times New Roman" w:hAnsi="Times New Roman" w:cs="Times New Roman"/>
          <w:sz w:val="28"/>
          <w:szCs w:val="28"/>
        </w:rPr>
        <w:t xml:space="preserve">   проводятся  как традиционные, так и нетрадиционные физкультурные занятия: дыхательная гимнастика, пальчиковая гимнастика. На физкультурных занятиях осуществляется индивидуально-дифф</w:t>
      </w:r>
      <w:r>
        <w:rPr>
          <w:rFonts w:ascii="Times New Roman" w:hAnsi="Times New Roman" w:cs="Times New Roman"/>
          <w:sz w:val="28"/>
          <w:szCs w:val="28"/>
        </w:rPr>
        <w:t xml:space="preserve">еренцированный подход к детям - </w:t>
      </w:r>
      <w:r w:rsidRPr="000B1448">
        <w:rPr>
          <w:rFonts w:ascii="Times New Roman" w:hAnsi="Times New Roman" w:cs="Times New Roman"/>
          <w:sz w:val="28"/>
          <w:szCs w:val="28"/>
        </w:rPr>
        <w:t xml:space="preserve">при определении нагрузок учитывается уровень физической подготовки и здоровья. Систематически проводятся утренняя гимнастика, закаливание, подвижные игры на прогулке, физкультминутки на занятиях, физкультурные праздники и развлечения.   Большая роль в пропаганде физкультуры и спорта отводится работе с родителями. </w:t>
      </w:r>
    </w:p>
    <w:p w:rsidR="000B1448" w:rsidRDefault="000B1448" w:rsidP="000B1448">
      <w:pPr>
        <w:rPr>
          <w:rFonts w:ascii="Times New Roman" w:hAnsi="Times New Roman" w:cs="Times New Roman"/>
          <w:sz w:val="28"/>
          <w:szCs w:val="28"/>
        </w:rPr>
      </w:pPr>
      <w:r w:rsidRPr="000B1448">
        <w:rPr>
          <w:rFonts w:ascii="Times New Roman" w:hAnsi="Times New Roman" w:cs="Times New Roman"/>
          <w:sz w:val="28"/>
          <w:szCs w:val="28"/>
        </w:rPr>
        <w:t xml:space="preserve">Медицинское обслуживание воспитанников проводится по трем  направлениям: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B1448" w:rsidRPr="000B1448" w:rsidRDefault="000B1448" w:rsidP="000B1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1448">
        <w:rPr>
          <w:rFonts w:ascii="Times New Roman" w:hAnsi="Times New Roman" w:cs="Times New Roman"/>
          <w:sz w:val="28"/>
          <w:szCs w:val="28"/>
        </w:rPr>
        <w:t xml:space="preserve">оздоровительная работа;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- </w:t>
      </w:r>
      <w:r w:rsidRPr="000B1448">
        <w:rPr>
          <w:rFonts w:ascii="Times New Roman" w:hAnsi="Times New Roman" w:cs="Times New Roman"/>
          <w:sz w:val="28"/>
          <w:szCs w:val="28"/>
        </w:rPr>
        <w:t xml:space="preserve">лечебно-профилактическая  работа;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B1448">
        <w:rPr>
          <w:rFonts w:ascii="Times New Roman" w:hAnsi="Times New Roman" w:cs="Times New Roman"/>
          <w:sz w:val="28"/>
          <w:szCs w:val="28"/>
        </w:rPr>
        <w:t xml:space="preserve">организационно-методическая работа. </w:t>
      </w:r>
    </w:p>
    <w:p w:rsidR="000B1448" w:rsidRPr="000B1448" w:rsidRDefault="000B1448" w:rsidP="000B14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1448">
        <w:rPr>
          <w:rFonts w:ascii="Times New Roman" w:hAnsi="Times New Roman" w:cs="Times New Roman"/>
          <w:sz w:val="28"/>
          <w:szCs w:val="28"/>
        </w:rPr>
        <w:t xml:space="preserve">В осенне-зимний период осуществляются мероприятия по подготовке детского организма к сезонным инфекциям (противогриппозная профилактика, прививка против гриппа согласно возрастным и </w:t>
      </w:r>
      <w:r w:rsidRPr="000B1448">
        <w:rPr>
          <w:rFonts w:ascii="Times New Roman" w:hAnsi="Times New Roman" w:cs="Times New Roman"/>
          <w:sz w:val="28"/>
          <w:szCs w:val="28"/>
        </w:rPr>
        <w:lastRenderedPageBreak/>
        <w:t>индивидуальным особенностям, плану</w:t>
      </w:r>
      <w:r>
        <w:rPr>
          <w:rFonts w:ascii="Times New Roman" w:hAnsi="Times New Roman" w:cs="Times New Roman"/>
          <w:sz w:val="28"/>
          <w:szCs w:val="28"/>
        </w:rPr>
        <w:t xml:space="preserve">-графику прививок, </w:t>
      </w:r>
      <w:r w:rsidRPr="000B1448">
        <w:rPr>
          <w:rFonts w:ascii="Times New Roman" w:hAnsi="Times New Roman" w:cs="Times New Roman"/>
          <w:sz w:val="28"/>
          <w:szCs w:val="28"/>
        </w:rPr>
        <w:t>витаминотерапия). Для родителей проводились консультации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B1448">
        <w:rPr>
          <w:rFonts w:ascii="Times New Roman" w:hAnsi="Times New Roman" w:cs="Times New Roman"/>
          <w:sz w:val="28"/>
          <w:szCs w:val="28"/>
        </w:rPr>
        <w:t xml:space="preserve"> «Профилактика гриппа и ОРВИ», </w:t>
      </w:r>
      <w:r w:rsidR="00372228">
        <w:rPr>
          <w:rFonts w:ascii="Times New Roman" w:hAnsi="Times New Roman" w:cs="Times New Roman"/>
          <w:sz w:val="28"/>
          <w:szCs w:val="28"/>
        </w:rPr>
        <w:t xml:space="preserve">«Организация дополнительных мероприятий по профилактике </w:t>
      </w:r>
      <w:r w:rsidR="0037222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72228" w:rsidRPr="00372228">
        <w:rPr>
          <w:rFonts w:ascii="Times New Roman" w:hAnsi="Times New Roman" w:cs="Times New Roman"/>
          <w:sz w:val="28"/>
          <w:szCs w:val="28"/>
        </w:rPr>
        <w:t xml:space="preserve">-19 </w:t>
      </w:r>
      <w:r w:rsidR="00372228">
        <w:rPr>
          <w:rFonts w:ascii="Times New Roman" w:hAnsi="Times New Roman" w:cs="Times New Roman"/>
          <w:sz w:val="28"/>
          <w:szCs w:val="28"/>
        </w:rPr>
        <w:t xml:space="preserve">в организованных детских коллективах», </w:t>
      </w:r>
      <w:r w:rsidRPr="000B1448">
        <w:rPr>
          <w:rFonts w:ascii="Times New Roman" w:hAnsi="Times New Roman" w:cs="Times New Roman"/>
          <w:sz w:val="28"/>
          <w:szCs w:val="28"/>
        </w:rPr>
        <w:t>«Профилактика острых кишечных инфекций»,  оформлялись стенды с материалами на тему профилактики и предотвращения инфекционных заболеваний</w:t>
      </w:r>
      <w:r w:rsidR="0037222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37222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72228">
        <w:rPr>
          <w:rFonts w:ascii="Times New Roman" w:hAnsi="Times New Roman" w:cs="Times New Roman"/>
          <w:sz w:val="28"/>
          <w:szCs w:val="28"/>
        </w:rPr>
        <w:t xml:space="preserve">. </w:t>
      </w:r>
      <w:r w:rsidR="00372228" w:rsidRPr="00372228">
        <w:rPr>
          <w:rFonts w:ascii="Times New Roman" w:hAnsi="Times New Roman" w:cs="Times New Roman"/>
          <w:sz w:val="28"/>
          <w:szCs w:val="28"/>
        </w:rPr>
        <w:t>COVID-19</w:t>
      </w:r>
      <w:r w:rsidRPr="000B1448">
        <w:rPr>
          <w:rFonts w:ascii="Times New Roman" w:hAnsi="Times New Roman" w:cs="Times New Roman"/>
          <w:sz w:val="28"/>
          <w:szCs w:val="28"/>
        </w:rPr>
        <w:t xml:space="preserve">, оказанию первой помощи. </w:t>
      </w:r>
    </w:p>
    <w:p w:rsidR="00C30EED" w:rsidRDefault="000B1448" w:rsidP="000B1448">
      <w:pPr>
        <w:rPr>
          <w:rFonts w:ascii="Times New Roman" w:hAnsi="Times New Roman" w:cs="Times New Roman"/>
          <w:sz w:val="28"/>
          <w:szCs w:val="28"/>
        </w:rPr>
      </w:pPr>
      <w:r w:rsidRPr="000B1448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B1448">
        <w:rPr>
          <w:rFonts w:ascii="Times New Roman" w:hAnsi="Times New Roman" w:cs="Times New Roman"/>
          <w:sz w:val="28"/>
          <w:szCs w:val="28"/>
        </w:rPr>
        <w:t xml:space="preserve"> работе ДОУ большое внимание уделяется 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 </w:t>
      </w:r>
      <w:r w:rsidR="00CE05A5" w:rsidRPr="00A0016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0EED" w:rsidRDefault="00C30EED" w:rsidP="00182B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0EED">
        <w:rPr>
          <w:rFonts w:ascii="Times New Roman" w:hAnsi="Times New Roman" w:cs="Times New Roman"/>
          <w:b/>
          <w:sz w:val="28"/>
          <w:szCs w:val="28"/>
        </w:rPr>
        <w:t>Оценка условий для организации питания.</w:t>
      </w:r>
      <w:r w:rsidRPr="00C3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EED" w:rsidRPr="00C30EED" w:rsidRDefault="00C30EED" w:rsidP="00C30E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0EED">
        <w:rPr>
          <w:rFonts w:ascii="Times New Roman" w:hAnsi="Times New Roman" w:cs="Times New Roman"/>
          <w:sz w:val="28"/>
          <w:szCs w:val="28"/>
        </w:rPr>
        <w:t>Закупк</w:t>
      </w:r>
      <w:r>
        <w:rPr>
          <w:rFonts w:ascii="Times New Roman" w:hAnsi="Times New Roman" w:cs="Times New Roman"/>
          <w:sz w:val="28"/>
          <w:szCs w:val="28"/>
        </w:rPr>
        <w:t>а и поставка продуктов питания ДОУ</w:t>
      </w:r>
      <w:r w:rsidRPr="00C30EED">
        <w:rPr>
          <w:rFonts w:ascii="Times New Roman" w:hAnsi="Times New Roman" w:cs="Times New Roman"/>
          <w:sz w:val="28"/>
          <w:szCs w:val="28"/>
        </w:rPr>
        <w:t xml:space="preserve">  осуществляется в порядке, установленном Федеральным законом от 05.04.2013г. № 44-ФЗ «О  контрактной системе в сфере закупок, товаров работ,  услуг для обеспечения государственных и муниципальных нужд». Порядок поставки продуктов определяется муниципальным контрактом. </w:t>
      </w:r>
      <w:r>
        <w:rPr>
          <w:rFonts w:ascii="Times New Roman" w:hAnsi="Times New Roman" w:cs="Times New Roman"/>
          <w:sz w:val="28"/>
          <w:szCs w:val="28"/>
        </w:rPr>
        <w:t xml:space="preserve">  Для организации питания  заключен договор с поставщиком</w:t>
      </w:r>
      <w:r w:rsidRPr="00C30EED">
        <w:rPr>
          <w:rFonts w:ascii="Times New Roman" w:hAnsi="Times New Roman" w:cs="Times New Roman"/>
          <w:sz w:val="28"/>
          <w:szCs w:val="28"/>
        </w:rPr>
        <w:t xml:space="preserve"> на поставку продуктов. Все продукты сопровождаются сертификатами  качества. </w:t>
      </w:r>
    </w:p>
    <w:p w:rsidR="00C30EED" w:rsidRPr="00C30EED" w:rsidRDefault="00C30EED" w:rsidP="00C30E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0EED">
        <w:rPr>
          <w:rFonts w:ascii="Times New Roman" w:hAnsi="Times New Roman" w:cs="Times New Roman"/>
          <w:sz w:val="28"/>
          <w:szCs w:val="28"/>
        </w:rPr>
        <w:t xml:space="preserve">Пищеблок </w:t>
      </w:r>
      <w:proofErr w:type="spellStart"/>
      <w:r w:rsidRPr="00C30EED">
        <w:rPr>
          <w:rFonts w:ascii="Times New Roman" w:hAnsi="Times New Roman" w:cs="Times New Roman"/>
          <w:sz w:val="28"/>
          <w:szCs w:val="28"/>
        </w:rPr>
        <w:t>оснащѐн</w:t>
      </w:r>
      <w:proofErr w:type="spellEnd"/>
      <w:r w:rsidRPr="00C30EED">
        <w:rPr>
          <w:rFonts w:ascii="Times New Roman" w:hAnsi="Times New Roman" w:cs="Times New Roman"/>
          <w:sz w:val="28"/>
          <w:szCs w:val="28"/>
        </w:rPr>
        <w:t xml:space="preserve"> всем необходимым для приготовления пищи оборудованием и уборочным </w:t>
      </w:r>
      <w:proofErr w:type="spellStart"/>
      <w:r w:rsidRPr="00C30EED">
        <w:rPr>
          <w:rFonts w:ascii="Times New Roman" w:hAnsi="Times New Roman" w:cs="Times New Roman"/>
          <w:sz w:val="28"/>
          <w:szCs w:val="28"/>
        </w:rPr>
        <w:t>инве</w:t>
      </w:r>
      <w:r w:rsidR="002D331D">
        <w:rPr>
          <w:rFonts w:ascii="Times New Roman" w:hAnsi="Times New Roman" w:cs="Times New Roman"/>
          <w:sz w:val="28"/>
          <w:szCs w:val="28"/>
        </w:rPr>
        <w:t>нтарѐм</w:t>
      </w:r>
      <w:proofErr w:type="spellEnd"/>
      <w:r w:rsidR="002D331D">
        <w:rPr>
          <w:rFonts w:ascii="Times New Roman" w:hAnsi="Times New Roman" w:cs="Times New Roman"/>
          <w:sz w:val="28"/>
          <w:szCs w:val="28"/>
        </w:rPr>
        <w:t xml:space="preserve">. </w:t>
      </w:r>
      <w:r w:rsidRPr="00C30EED">
        <w:rPr>
          <w:rFonts w:ascii="Times New Roman" w:hAnsi="Times New Roman" w:cs="Times New Roman"/>
          <w:sz w:val="28"/>
          <w:szCs w:val="28"/>
        </w:rPr>
        <w:t xml:space="preserve">Блюда готовятся в соответствии с санитарно-гигиеническими требованиями и нормами. </w:t>
      </w:r>
    </w:p>
    <w:p w:rsidR="00C30EED" w:rsidRPr="00C30EED" w:rsidRDefault="0085772D" w:rsidP="009372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орган</w:t>
      </w:r>
      <w:r w:rsidR="002D331D">
        <w:rPr>
          <w:rFonts w:ascii="Times New Roman" w:hAnsi="Times New Roman" w:cs="Times New Roman"/>
          <w:sz w:val="28"/>
          <w:szCs w:val="28"/>
        </w:rPr>
        <w:t>изовано  сбалансированное 4</w:t>
      </w:r>
      <w:r>
        <w:rPr>
          <w:rFonts w:ascii="Times New Roman" w:hAnsi="Times New Roman" w:cs="Times New Roman"/>
          <w:sz w:val="28"/>
          <w:szCs w:val="28"/>
        </w:rPr>
        <w:t>-х</w:t>
      </w:r>
      <w:r w:rsidR="00C30EED" w:rsidRPr="00C30EED">
        <w:rPr>
          <w:rFonts w:ascii="Times New Roman" w:hAnsi="Times New Roman" w:cs="Times New Roman"/>
          <w:sz w:val="28"/>
          <w:szCs w:val="28"/>
        </w:rPr>
        <w:t>разовое питание. Имеется примерное 10-дневное меню, утвержде</w:t>
      </w:r>
      <w:r>
        <w:rPr>
          <w:rFonts w:ascii="Times New Roman" w:hAnsi="Times New Roman" w:cs="Times New Roman"/>
          <w:sz w:val="28"/>
          <w:szCs w:val="28"/>
        </w:rPr>
        <w:t>нное заведующим</w:t>
      </w:r>
      <w:r w:rsidR="00C30EED" w:rsidRPr="00C30EED">
        <w:rPr>
          <w:rFonts w:ascii="Times New Roman" w:hAnsi="Times New Roman" w:cs="Times New Roman"/>
          <w:sz w:val="28"/>
          <w:szCs w:val="28"/>
        </w:rPr>
        <w:t xml:space="preserve"> ДОУ. Меню по дням недели разнообразное, разработано с </w:t>
      </w:r>
      <w:proofErr w:type="spellStart"/>
      <w:r w:rsidR="00C30EED" w:rsidRPr="00C30EED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="00C30EED" w:rsidRPr="00C30EED">
        <w:rPr>
          <w:rFonts w:ascii="Times New Roman" w:hAnsi="Times New Roman" w:cs="Times New Roman"/>
          <w:sz w:val="28"/>
          <w:szCs w:val="28"/>
        </w:rPr>
        <w:t xml:space="preserve"> физиологических потребностей детей в калорийности и пищевых веществах. Пересмотрены технологические карты приготовления блюд в соответствии с меню.</w:t>
      </w:r>
      <w:r w:rsidR="009F1E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0EED" w:rsidRPr="00C30EED">
        <w:rPr>
          <w:rFonts w:ascii="Times New Roman" w:hAnsi="Times New Roman" w:cs="Times New Roman"/>
          <w:sz w:val="28"/>
          <w:szCs w:val="28"/>
        </w:rPr>
        <w:t>Ежедневно используются  в питании детей   следующие продукты: молоко, мясо, картофель, хлеб, крупы, сливочное и растительное масла, сахар, соль, овощи, сухофрукты.</w:t>
      </w:r>
      <w:proofErr w:type="gramEnd"/>
      <w:r w:rsidR="00C30EED" w:rsidRPr="00C30EED">
        <w:rPr>
          <w:rFonts w:ascii="Times New Roman" w:hAnsi="Times New Roman" w:cs="Times New Roman"/>
          <w:sz w:val="28"/>
          <w:szCs w:val="28"/>
        </w:rPr>
        <w:t xml:space="preserve">  Остальные продук</w:t>
      </w:r>
      <w:r>
        <w:rPr>
          <w:rFonts w:ascii="Times New Roman" w:hAnsi="Times New Roman" w:cs="Times New Roman"/>
          <w:sz w:val="28"/>
          <w:szCs w:val="28"/>
        </w:rPr>
        <w:t>ты включаются 2-3 раза в неделю</w:t>
      </w:r>
      <w:r w:rsidR="00C30EED" w:rsidRPr="00C30EED">
        <w:rPr>
          <w:rFonts w:ascii="Times New Roman" w:hAnsi="Times New Roman" w:cs="Times New Roman"/>
          <w:sz w:val="28"/>
          <w:szCs w:val="28"/>
        </w:rPr>
        <w:t>: птица, яйцо, сыр, рыба;  творог  и кисломолочные напитки    1 раз в  неделю.   Включаются салаты из   о</w:t>
      </w:r>
      <w:r w:rsidR="002D331D">
        <w:rPr>
          <w:rFonts w:ascii="Times New Roman" w:hAnsi="Times New Roman" w:cs="Times New Roman"/>
          <w:sz w:val="28"/>
          <w:szCs w:val="28"/>
        </w:rPr>
        <w:t>вощей: капуста, морковь, свекла, в весенне-летний период – свежие огурцы, помидоры.</w:t>
      </w:r>
      <w:r w:rsidR="00C30EED" w:rsidRPr="00C30EED">
        <w:rPr>
          <w:rFonts w:ascii="Times New Roman" w:hAnsi="Times New Roman" w:cs="Times New Roman"/>
          <w:sz w:val="28"/>
          <w:szCs w:val="28"/>
        </w:rPr>
        <w:t xml:space="preserve">   Проводится витаминизация   третьих  блюд.   </w:t>
      </w:r>
    </w:p>
    <w:p w:rsidR="00C30EED" w:rsidRPr="00C30EED" w:rsidRDefault="00C30EED" w:rsidP="009F1E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0EED">
        <w:rPr>
          <w:rFonts w:ascii="Times New Roman" w:hAnsi="Times New Roman" w:cs="Times New Roman"/>
          <w:sz w:val="28"/>
          <w:szCs w:val="28"/>
        </w:rPr>
        <w:lastRenderedPageBreak/>
        <w:t>В  ДОУ  проводится ежедневная оценка приготовленной продукции. Для проведения органолептической оценки качества готовой продукции и раз</w:t>
      </w:r>
      <w:r w:rsidR="009F1ED8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9F1ED8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="009F1ED8">
        <w:rPr>
          <w:rFonts w:ascii="Times New Roman" w:hAnsi="Times New Roman" w:cs="Times New Roman"/>
          <w:sz w:val="28"/>
          <w:szCs w:val="28"/>
        </w:rPr>
        <w:t xml:space="preserve"> к выдаче в ДОУ</w:t>
      </w:r>
      <w:r w:rsidRPr="00C30EED">
        <w:rPr>
          <w:rFonts w:ascii="Times New Roman" w:hAnsi="Times New Roman" w:cs="Times New Roman"/>
          <w:sz w:val="28"/>
          <w:szCs w:val="28"/>
        </w:rPr>
        <w:t xml:space="preserve">   создана  </w:t>
      </w:r>
      <w:proofErr w:type="spellStart"/>
      <w:r w:rsidRPr="00C30EED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C30EED">
        <w:rPr>
          <w:rFonts w:ascii="Times New Roman" w:hAnsi="Times New Roman" w:cs="Times New Roman"/>
          <w:sz w:val="28"/>
          <w:szCs w:val="28"/>
        </w:rPr>
        <w:t xml:space="preserve">  комиссия. Ответственность за деятельность </w:t>
      </w:r>
      <w:proofErr w:type="spellStart"/>
      <w:r w:rsidRPr="00C30EED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C30EED">
        <w:rPr>
          <w:rFonts w:ascii="Times New Roman" w:hAnsi="Times New Roman" w:cs="Times New Roman"/>
          <w:sz w:val="28"/>
          <w:szCs w:val="28"/>
        </w:rPr>
        <w:t xml:space="preserve">    к</w:t>
      </w:r>
      <w:r w:rsidR="009F1ED8">
        <w:rPr>
          <w:rFonts w:ascii="Times New Roman" w:hAnsi="Times New Roman" w:cs="Times New Roman"/>
          <w:sz w:val="28"/>
          <w:szCs w:val="28"/>
        </w:rPr>
        <w:t>омиссии   возложена на заведующего</w:t>
      </w:r>
      <w:r w:rsidRPr="00C30EED">
        <w:rPr>
          <w:rFonts w:ascii="Times New Roman" w:hAnsi="Times New Roman" w:cs="Times New Roman"/>
          <w:sz w:val="28"/>
          <w:szCs w:val="28"/>
        </w:rPr>
        <w:t xml:space="preserve">.  Вопросы организации питания детей в детском саду и дома обсуждались на общем родительском собрании: «Организация детского питания. Вредные и полезные продукты».    Информация о питании детей доводится до родителей, меню размещается на стенде и в родительских уголках.  В ежедневном меню указывается наименование блюда и объем. </w:t>
      </w:r>
    </w:p>
    <w:p w:rsidR="00696415" w:rsidRDefault="009F1ED8" w:rsidP="00C30EED">
      <w:pPr>
        <w:rPr>
          <w:rFonts w:ascii="Times New Roman" w:hAnsi="Times New Roman" w:cs="Times New Roman"/>
          <w:sz w:val="28"/>
          <w:szCs w:val="28"/>
        </w:rPr>
      </w:pPr>
      <w:r w:rsidRPr="009F1ED8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30EED" w:rsidRPr="00C30EED">
        <w:rPr>
          <w:rFonts w:ascii="Times New Roman" w:hAnsi="Times New Roman" w:cs="Times New Roman"/>
          <w:sz w:val="28"/>
          <w:szCs w:val="28"/>
        </w:rPr>
        <w:t>ети в ДОУ обеспечены 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</w:t>
      </w:r>
      <w:r>
        <w:rPr>
          <w:rFonts w:ascii="Times New Roman" w:hAnsi="Times New Roman" w:cs="Times New Roman"/>
          <w:sz w:val="28"/>
          <w:szCs w:val="28"/>
        </w:rPr>
        <w:t>альные условия</w:t>
      </w:r>
      <w:r w:rsidR="002D331D">
        <w:rPr>
          <w:rFonts w:ascii="Times New Roman" w:hAnsi="Times New Roman" w:cs="Times New Roman"/>
          <w:sz w:val="28"/>
          <w:szCs w:val="28"/>
        </w:rPr>
        <w:t xml:space="preserve"> для </w:t>
      </w:r>
      <w:r w:rsidR="00C30EED" w:rsidRPr="00C30EED">
        <w:rPr>
          <w:rFonts w:ascii="Times New Roman" w:hAnsi="Times New Roman" w:cs="Times New Roman"/>
          <w:sz w:val="28"/>
          <w:szCs w:val="28"/>
        </w:rPr>
        <w:t>психического и умственного развития ребенка.</w:t>
      </w:r>
      <w:r w:rsidR="00CE05A5" w:rsidRPr="00A001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096A" w:rsidRPr="0064096A" w:rsidRDefault="0064096A" w:rsidP="0064096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096A">
        <w:rPr>
          <w:rFonts w:ascii="Times New Roman" w:hAnsi="Times New Roman" w:cs="Times New Roman"/>
          <w:b/>
          <w:sz w:val="28"/>
          <w:szCs w:val="28"/>
        </w:rPr>
        <w:t xml:space="preserve">Основные нерешённые проблемы. </w:t>
      </w:r>
    </w:p>
    <w:p w:rsidR="0064096A" w:rsidRPr="0064096A" w:rsidRDefault="0064096A" w:rsidP="006409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</w:t>
      </w:r>
      <w:r w:rsidR="00033E24">
        <w:rPr>
          <w:rFonts w:ascii="Times New Roman" w:hAnsi="Times New Roman" w:cs="Times New Roman"/>
          <w:sz w:val="28"/>
          <w:szCs w:val="28"/>
        </w:rPr>
        <w:t>бходимо отремонтировать фундамент по периметру здания, а также провести ремонт фасада здания детского сада.</w:t>
      </w:r>
    </w:p>
    <w:p w:rsidR="0064096A" w:rsidRPr="0064096A" w:rsidRDefault="0064096A" w:rsidP="006409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096A">
        <w:rPr>
          <w:rFonts w:ascii="Times New Roman" w:hAnsi="Times New Roman" w:cs="Times New Roman"/>
          <w:b/>
          <w:sz w:val="28"/>
          <w:szCs w:val="28"/>
        </w:rPr>
        <w:t>Основные направления ближайшего развития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96A" w:rsidRPr="0064096A" w:rsidRDefault="0064096A" w:rsidP="006409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096A">
        <w:rPr>
          <w:rFonts w:ascii="Times New Roman" w:hAnsi="Times New Roman" w:cs="Times New Roman"/>
          <w:sz w:val="28"/>
          <w:szCs w:val="28"/>
        </w:rPr>
        <w:t xml:space="preserve">Для успешной деятельности  необходимо реализовать следующие направления развития: </w:t>
      </w:r>
    </w:p>
    <w:p w:rsidR="0064096A" w:rsidRPr="0064096A" w:rsidRDefault="0064096A" w:rsidP="00640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</w:t>
      </w:r>
      <w:r w:rsidRPr="0064096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атериально-техническую базу</w:t>
      </w:r>
      <w:r w:rsidRPr="0064096A">
        <w:rPr>
          <w:rFonts w:ascii="Times New Roman" w:hAnsi="Times New Roman" w:cs="Times New Roman"/>
          <w:sz w:val="28"/>
          <w:szCs w:val="28"/>
        </w:rPr>
        <w:t xml:space="preserve"> учреждения в соответствии с требованиями ФГОС</w:t>
      </w:r>
      <w:r w:rsidR="00AF70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708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F7083">
        <w:rPr>
          <w:rFonts w:ascii="Times New Roman" w:hAnsi="Times New Roman" w:cs="Times New Roman"/>
          <w:sz w:val="28"/>
          <w:szCs w:val="28"/>
        </w:rPr>
        <w:t xml:space="preserve"> и ФОП ДО</w:t>
      </w:r>
      <w:r w:rsidRPr="006409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096A" w:rsidRPr="0064096A" w:rsidRDefault="0064096A" w:rsidP="00640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уровень профессиональной компетентности</w:t>
      </w:r>
      <w:r w:rsidRPr="0064096A">
        <w:rPr>
          <w:rFonts w:ascii="Times New Roman" w:hAnsi="Times New Roman" w:cs="Times New Roman"/>
          <w:sz w:val="28"/>
          <w:szCs w:val="28"/>
        </w:rPr>
        <w:t xml:space="preserve"> педагогов; </w:t>
      </w:r>
    </w:p>
    <w:p w:rsidR="0064096A" w:rsidRPr="0064096A" w:rsidRDefault="0064096A" w:rsidP="00640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усилить работу</w:t>
      </w:r>
      <w:r w:rsidRPr="0064096A">
        <w:rPr>
          <w:rFonts w:ascii="Times New Roman" w:hAnsi="Times New Roman" w:cs="Times New Roman"/>
          <w:sz w:val="28"/>
          <w:szCs w:val="28"/>
        </w:rPr>
        <w:t xml:space="preserve"> по сохранению здоровья участников </w:t>
      </w:r>
      <w:proofErr w:type="spellStart"/>
      <w:r w:rsidRPr="0064096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64096A">
        <w:rPr>
          <w:rFonts w:ascii="Times New Roman" w:hAnsi="Times New Roman" w:cs="Times New Roman"/>
          <w:sz w:val="28"/>
          <w:szCs w:val="28"/>
        </w:rPr>
        <w:t xml:space="preserve">образовательного процесса, продолжить внедрение </w:t>
      </w:r>
      <w:proofErr w:type="spellStart"/>
      <w:r w:rsidRPr="0064096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4096A">
        <w:rPr>
          <w:rFonts w:ascii="Times New Roman" w:hAnsi="Times New Roman" w:cs="Times New Roman"/>
          <w:sz w:val="28"/>
          <w:szCs w:val="28"/>
        </w:rPr>
        <w:t xml:space="preserve"> технологий; </w:t>
      </w:r>
    </w:p>
    <w:p w:rsidR="0064096A" w:rsidRPr="0064096A" w:rsidRDefault="0064096A" w:rsidP="0064096A">
      <w:pPr>
        <w:rPr>
          <w:rFonts w:ascii="Times New Roman" w:hAnsi="Times New Roman" w:cs="Times New Roman"/>
          <w:sz w:val="28"/>
          <w:szCs w:val="28"/>
        </w:rPr>
      </w:pPr>
      <w:r w:rsidRPr="0064096A">
        <w:rPr>
          <w:rFonts w:ascii="Times New Roman" w:hAnsi="Times New Roman" w:cs="Times New Roman"/>
          <w:sz w:val="28"/>
          <w:szCs w:val="28"/>
        </w:rPr>
        <w:t xml:space="preserve">-  формировать систему эффективного взаимодействия с семьями воспитанников.  </w:t>
      </w:r>
    </w:p>
    <w:p w:rsidR="0064096A" w:rsidRDefault="0064096A" w:rsidP="00640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4096A">
        <w:rPr>
          <w:rFonts w:ascii="Times New Roman" w:hAnsi="Times New Roman" w:cs="Times New Roman"/>
          <w:sz w:val="28"/>
          <w:szCs w:val="28"/>
        </w:rPr>
        <w:t xml:space="preserve"> имеет  необходимые условия  для организации </w:t>
      </w:r>
      <w:proofErr w:type="spellStart"/>
      <w:r w:rsidRPr="0064096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64096A">
        <w:rPr>
          <w:rFonts w:ascii="Times New Roman" w:hAnsi="Times New Roman" w:cs="Times New Roman"/>
          <w:sz w:val="28"/>
          <w:szCs w:val="28"/>
        </w:rPr>
        <w:t>образовательной работы с детьми в соответствии с современными требованиями:</w:t>
      </w:r>
    </w:p>
    <w:p w:rsidR="0064096A" w:rsidRDefault="0064096A" w:rsidP="0064096A">
      <w:pPr>
        <w:rPr>
          <w:rFonts w:ascii="Times New Roman" w:hAnsi="Times New Roman" w:cs="Times New Roman"/>
          <w:sz w:val="28"/>
          <w:szCs w:val="28"/>
        </w:rPr>
      </w:pPr>
      <w:r w:rsidRPr="0064096A">
        <w:rPr>
          <w:rFonts w:ascii="Times New Roman" w:hAnsi="Times New Roman" w:cs="Times New Roman"/>
          <w:sz w:val="28"/>
          <w:szCs w:val="28"/>
        </w:rPr>
        <w:t xml:space="preserve"> - действенная  структура управления ДОУ; </w:t>
      </w:r>
    </w:p>
    <w:p w:rsidR="0064096A" w:rsidRDefault="0064096A" w:rsidP="0064096A">
      <w:pPr>
        <w:rPr>
          <w:rFonts w:ascii="Times New Roman" w:hAnsi="Times New Roman" w:cs="Times New Roman"/>
          <w:sz w:val="28"/>
          <w:szCs w:val="28"/>
        </w:rPr>
      </w:pPr>
      <w:r w:rsidRPr="0064096A">
        <w:rPr>
          <w:rFonts w:ascii="Times New Roman" w:hAnsi="Times New Roman" w:cs="Times New Roman"/>
          <w:sz w:val="28"/>
          <w:szCs w:val="28"/>
        </w:rPr>
        <w:t>-  положительная  мотивация  деятельности сотрудников ДОУ;</w:t>
      </w:r>
    </w:p>
    <w:p w:rsidR="0064096A" w:rsidRDefault="0064096A" w:rsidP="0064096A">
      <w:pPr>
        <w:rPr>
          <w:rFonts w:ascii="Times New Roman" w:hAnsi="Times New Roman" w:cs="Times New Roman"/>
          <w:sz w:val="28"/>
          <w:szCs w:val="28"/>
        </w:rPr>
      </w:pPr>
      <w:r w:rsidRPr="0064096A">
        <w:rPr>
          <w:rFonts w:ascii="Times New Roman" w:hAnsi="Times New Roman" w:cs="Times New Roman"/>
          <w:sz w:val="28"/>
          <w:szCs w:val="28"/>
        </w:rPr>
        <w:lastRenderedPageBreak/>
        <w:t xml:space="preserve">-  квалифицированный,  динамично развивающийся   коллектив; </w:t>
      </w:r>
    </w:p>
    <w:p w:rsidR="0064096A" w:rsidRDefault="0064096A" w:rsidP="0064096A">
      <w:pPr>
        <w:rPr>
          <w:rFonts w:ascii="Times New Roman" w:hAnsi="Times New Roman" w:cs="Times New Roman"/>
          <w:sz w:val="28"/>
          <w:szCs w:val="28"/>
        </w:rPr>
      </w:pPr>
      <w:r w:rsidRPr="0064096A">
        <w:rPr>
          <w:rFonts w:ascii="Times New Roman" w:hAnsi="Times New Roman" w:cs="Times New Roman"/>
          <w:sz w:val="28"/>
          <w:szCs w:val="28"/>
        </w:rPr>
        <w:t xml:space="preserve">- материально-техническая база учреждения; </w:t>
      </w:r>
    </w:p>
    <w:p w:rsidR="0030735A" w:rsidRDefault="0064096A" w:rsidP="0064096A">
      <w:pPr>
        <w:rPr>
          <w:rFonts w:ascii="Times New Roman" w:hAnsi="Times New Roman" w:cs="Times New Roman"/>
          <w:sz w:val="28"/>
          <w:szCs w:val="28"/>
        </w:rPr>
      </w:pPr>
      <w:r w:rsidRPr="0064096A">
        <w:rPr>
          <w:rFonts w:ascii="Times New Roman" w:hAnsi="Times New Roman" w:cs="Times New Roman"/>
          <w:sz w:val="28"/>
          <w:szCs w:val="28"/>
        </w:rPr>
        <w:t xml:space="preserve">- благоприятный психологический климат. </w:t>
      </w:r>
      <w:r w:rsidR="00CE05A5" w:rsidRPr="00A00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5A5" w:rsidRDefault="0030735A" w:rsidP="00307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35A">
        <w:rPr>
          <w:rFonts w:ascii="Times New Roman" w:hAnsi="Times New Roman" w:cs="Times New Roman"/>
          <w:b/>
          <w:sz w:val="28"/>
          <w:szCs w:val="28"/>
        </w:rPr>
        <w:t>Показатели деятельности ДОУ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6"/>
        <w:gridCol w:w="5959"/>
        <w:gridCol w:w="2626"/>
      </w:tblGrid>
      <w:tr w:rsidR="0030735A" w:rsidTr="0030735A">
        <w:tc>
          <w:tcPr>
            <w:tcW w:w="817" w:type="dxa"/>
          </w:tcPr>
          <w:p w:rsidR="0030735A" w:rsidRDefault="0030735A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95" w:type="dxa"/>
          </w:tcPr>
          <w:p w:rsidR="0030735A" w:rsidRDefault="0030735A" w:rsidP="00307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659" w:type="dxa"/>
          </w:tcPr>
          <w:p w:rsidR="0030735A" w:rsidRDefault="0030735A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30735A" w:rsidTr="0030735A">
        <w:tc>
          <w:tcPr>
            <w:tcW w:w="817" w:type="dxa"/>
          </w:tcPr>
          <w:p w:rsidR="0030735A" w:rsidRDefault="0030735A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30735A" w:rsidRDefault="0030735A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659" w:type="dxa"/>
          </w:tcPr>
          <w:p w:rsidR="0030735A" w:rsidRDefault="0030735A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35A" w:rsidTr="0030735A">
        <w:tc>
          <w:tcPr>
            <w:tcW w:w="817" w:type="dxa"/>
          </w:tcPr>
          <w:p w:rsidR="0030735A" w:rsidRDefault="0030735A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095" w:type="dxa"/>
          </w:tcPr>
          <w:p w:rsidR="0030735A" w:rsidRDefault="0030735A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</w:p>
        </w:tc>
        <w:tc>
          <w:tcPr>
            <w:tcW w:w="2659" w:type="dxa"/>
          </w:tcPr>
          <w:p w:rsidR="0030735A" w:rsidRDefault="00AF7083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735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30735A" w:rsidTr="0030735A">
        <w:tc>
          <w:tcPr>
            <w:tcW w:w="817" w:type="dxa"/>
          </w:tcPr>
          <w:p w:rsidR="0030735A" w:rsidRDefault="00346E66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 w:rsidR="003073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30735A" w:rsidRDefault="0030735A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(8-12 часов)</w:t>
            </w:r>
          </w:p>
        </w:tc>
        <w:tc>
          <w:tcPr>
            <w:tcW w:w="2659" w:type="dxa"/>
          </w:tcPr>
          <w:p w:rsidR="0030735A" w:rsidRDefault="00AF7083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1990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30735A" w:rsidTr="0030735A">
        <w:tc>
          <w:tcPr>
            <w:tcW w:w="817" w:type="dxa"/>
          </w:tcPr>
          <w:p w:rsidR="0030735A" w:rsidRDefault="00161990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6E6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30735A" w:rsidRDefault="00161990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2659" w:type="dxa"/>
          </w:tcPr>
          <w:p w:rsidR="0030735A" w:rsidRDefault="0014715C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1990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30735A" w:rsidTr="0030735A">
        <w:tc>
          <w:tcPr>
            <w:tcW w:w="817" w:type="dxa"/>
          </w:tcPr>
          <w:p w:rsidR="0030735A" w:rsidRDefault="00346E66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  <w:r w:rsidR="00161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30735A" w:rsidRDefault="00161990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659" w:type="dxa"/>
          </w:tcPr>
          <w:p w:rsidR="0030735A" w:rsidRDefault="00161990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30735A" w:rsidTr="0030735A">
        <w:tc>
          <w:tcPr>
            <w:tcW w:w="817" w:type="dxa"/>
          </w:tcPr>
          <w:p w:rsidR="0030735A" w:rsidRDefault="00346E66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  <w:r w:rsidR="00161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30735A" w:rsidRDefault="00161990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659" w:type="dxa"/>
          </w:tcPr>
          <w:p w:rsidR="0030735A" w:rsidRDefault="00161990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30735A" w:rsidTr="0030735A">
        <w:tc>
          <w:tcPr>
            <w:tcW w:w="817" w:type="dxa"/>
          </w:tcPr>
          <w:p w:rsidR="0030735A" w:rsidRDefault="00346E66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161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30735A" w:rsidRDefault="00161990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659" w:type="dxa"/>
          </w:tcPr>
          <w:p w:rsidR="0030735A" w:rsidRDefault="00AF7083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1990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30735A" w:rsidTr="0030735A">
        <w:tc>
          <w:tcPr>
            <w:tcW w:w="817" w:type="dxa"/>
          </w:tcPr>
          <w:p w:rsidR="0030735A" w:rsidRDefault="00161990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6E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30735A" w:rsidRDefault="00161990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7 лет</w:t>
            </w:r>
          </w:p>
        </w:tc>
        <w:tc>
          <w:tcPr>
            <w:tcW w:w="2659" w:type="dxa"/>
          </w:tcPr>
          <w:p w:rsidR="0030735A" w:rsidRDefault="00AF7083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1990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30735A" w:rsidTr="0030735A">
        <w:tc>
          <w:tcPr>
            <w:tcW w:w="817" w:type="dxa"/>
          </w:tcPr>
          <w:p w:rsidR="0030735A" w:rsidRDefault="00346E66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8023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30735A" w:rsidRDefault="008023B0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346E66">
              <w:rPr>
                <w:rFonts w:ascii="Times New Roman" w:hAnsi="Times New Roman" w:cs="Times New Roman"/>
                <w:sz w:val="28"/>
                <w:szCs w:val="28"/>
              </w:rPr>
              <w:t>/удельный вес численности воспитанников в общей численности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воспитанников, получающих услуги присмотра и ухода</w:t>
            </w:r>
          </w:p>
        </w:tc>
        <w:tc>
          <w:tcPr>
            <w:tcW w:w="2659" w:type="dxa"/>
          </w:tcPr>
          <w:p w:rsidR="0030735A" w:rsidRDefault="00346E66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30735A" w:rsidTr="0030735A">
        <w:tc>
          <w:tcPr>
            <w:tcW w:w="817" w:type="dxa"/>
          </w:tcPr>
          <w:p w:rsidR="0030735A" w:rsidRDefault="00346E66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6095" w:type="dxa"/>
          </w:tcPr>
          <w:p w:rsidR="0030735A" w:rsidRDefault="00346E66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(8-12 часов)</w:t>
            </w:r>
          </w:p>
        </w:tc>
        <w:tc>
          <w:tcPr>
            <w:tcW w:w="2659" w:type="dxa"/>
          </w:tcPr>
          <w:p w:rsidR="0030735A" w:rsidRDefault="00AF7083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6E66">
              <w:rPr>
                <w:rFonts w:ascii="Times New Roman" w:hAnsi="Times New Roman" w:cs="Times New Roman"/>
                <w:sz w:val="28"/>
                <w:szCs w:val="28"/>
              </w:rPr>
              <w:t xml:space="preserve"> человек/100 %</w:t>
            </w:r>
          </w:p>
        </w:tc>
      </w:tr>
      <w:tr w:rsidR="0030735A" w:rsidTr="0030735A">
        <w:tc>
          <w:tcPr>
            <w:tcW w:w="817" w:type="dxa"/>
          </w:tcPr>
          <w:p w:rsidR="0030735A" w:rsidRDefault="00346E66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1.4.2.</w:t>
            </w:r>
          </w:p>
        </w:tc>
        <w:tc>
          <w:tcPr>
            <w:tcW w:w="6095" w:type="dxa"/>
          </w:tcPr>
          <w:p w:rsidR="0030735A" w:rsidRDefault="00346E66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2659" w:type="dxa"/>
          </w:tcPr>
          <w:p w:rsidR="0030735A" w:rsidRDefault="00346E66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человек/0 %</w:t>
            </w:r>
          </w:p>
        </w:tc>
      </w:tr>
      <w:tr w:rsidR="0030735A" w:rsidTr="0030735A">
        <w:tc>
          <w:tcPr>
            <w:tcW w:w="817" w:type="dxa"/>
          </w:tcPr>
          <w:p w:rsidR="0030735A" w:rsidRDefault="00346E66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1.4.3.</w:t>
            </w:r>
          </w:p>
        </w:tc>
        <w:tc>
          <w:tcPr>
            <w:tcW w:w="6095" w:type="dxa"/>
          </w:tcPr>
          <w:p w:rsidR="0030735A" w:rsidRDefault="00346E66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659" w:type="dxa"/>
          </w:tcPr>
          <w:p w:rsidR="0030735A" w:rsidRDefault="00346E66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E66">
              <w:rPr>
                <w:rFonts w:ascii="Times New Roman" w:hAnsi="Times New Roman" w:cs="Times New Roman"/>
                <w:sz w:val="28"/>
                <w:szCs w:val="28"/>
              </w:rPr>
              <w:t>0 человек/0 %</w:t>
            </w:r>
          </w:p>
        </w:tc>
      </w:tr>
      <w:tr w:rsidR="0030735A" w:rsidTr="0030735A">
        <w:tc>
          <w:tcPr>
            <w:tcW w:w="817" w:type="dxa"/>
          </w:tcPr>
          <w:p w:rsidR="0030735A" w:rsidRDefault="00346E66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095" w:type="dxa"/>
          </w:tcPr>
          <w:p w:rsidR="0030735A" w:rsidRDefault="00346E66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</w:t>
            </w:r>
            <w:r w:rsidR="00F6452D">
              <w:rPr>
                <w:rFonts w:ascii="Times New Roman" w:hAnsi="Times New Roman" w:cs="Times New Roman"/>
                <w:sz w:val="28"/>
                <w:szCs w:val="28"/>
              </w:rPr>
              <w:t>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659" w:type="dxa"/>
          </w:tcPr>
          <w:p w:rsidR="0030735A" w:rsidRDefault="00F6452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2D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30735A" w:rsidTr="0030735A">
        <w:tc>
          <w:tcPr>
            <w:tcW w:w="817" w:type="dxa"/>
          </w:tcPr>
          <w:p w:rsidR="0030735A" w:rsidRDefault="00C575EC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1.5.1.</w:t>
            </w:r>
          </w:p>
        </w:tc>
        <w:tc>
          <w:tcPr>
            <w:tcW w:w="6095" w:type="dxa"/>
          </w:tcPr>
          <w:p w:rsidR="0030735A" w:rsidRDefault="00C575EC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659" w:type="dxa"/>
          </w:tcPr>
          <w:p w:rsidR="0030735A" w:rsidRDefault="00C575EC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EC">
              <w:rPr>
                <w:rFonts w:ascii="Times New Roman" w:hAnsi="Times New Roman" w:cs="Times New Roman"/>
                <w:sz w:val="28"/>
                <w:szCs w:val="28"/>
              </w:rPr>
              <w:t>0 человек/0 %</w:t>
            </w:r>
          </w:p>
        </w:tc>
      </w:tr>
      <w:tr w:rsidR="0030735A" w:rsidTr="0030735A">
        <w:tc>
          <w:tcPr>
            <w:tcW w:w="817" w:type="dxa"/>
          </w:tcPr>
          <w:p w:rsidR="0030735A" w:rsidRDefault="00C575EC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1.5.2.</w:t>
            </w:r>
          </w:p>
        </w:tc>
        <w:tc>
          <w:tcPr>
            <w:tcW w:w="6095" w:type="dxa"/>
          </w:tcPr>
          <w:p w:rsidR="0030735A" w:rsidRDefault="00C575EC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659" w:type="dxa"/>
          </w:tcPr>
          <w:p w:rsidR="0030735A" w:rsidRDefault="006E048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48D">
              <w:rPr>
                <w:rFonts w:ascii="Times New Roman" w:hAnsi="Times New Roman" w:cs="Times New Roman"/>
                <w:sz w:val="28"/>
                <w:szCs w:val="28"/>
              </w:rPr>
              <w:t>0 человек/0 %</w:t>
            </w:r>
          </w:p>
        </w:tc>
      </w:tr>
      <w:tr w:rsidR="0030735A" w:rsidTr="0030735A">
        <w:tc>
          <w:tcPr>
            <w:tcW w:w="817" w:type="dxa"/>
          </w:tcPr>
          <w:p w:rsidR="0030735A" w:rsidRDefault="006E048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1.5.3.</w:t>
            </w:r>
          </w:p>
        </w:tc>
        <w:tc>
          <w:tcPr>
            <w:tcW w:w="6095" w:type="dxa"/>
          </w:tcPr>
          <w:p w:rsidR="0030735A" w:rsidRDefault="006E048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659" w:type="dxa"/>
          </w:tcPr>
          <w:p w:rsidR="0030735A" w:rsidRDefault="006E048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48D">
              <w:rPr>
                <w:rFonts w:ascii="Times New Roman" w:hAnsi="Times New Roman" w:cs="Times New Roman"/>
                <w:sz w:val="28"/>
                <w:szCs w:val="28"/>
              </w:rPr>
              <w:t>0 человек/0 %</w:t>
            </w:r>
          </w:p>
        </w:tc>
      </w:tr>
      <w:tr w:rsidR="0030735A" w:rsidTr="0030735A">
        <w:tc>
          <w:tcPr>
            <w:tcW w:w="817" w:type="dxa"/>
          </w:tcPr>
          <w:p w:rsidR="0030735A" w:rsidRDefault="006E048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095" w:type="dxa"/>
          </w:tcPr>
          <w:p w:rsidR="0030735A" w:rsidRDefault="006E048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659" w:type="dxa"/>
          </w:tcPr>
          <w:p w:rsidR="0030735A" w:rsidRDefault="00AF7083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***</w:t>
            </w:r>
          </w:p>
        </w:tc>
      </w:tr>
      <w:tr w:rsidR="0030735A" w:rsidTr="0030735A">
        <w:tc>
          <w:tcPr>
            <w:tcW w:w="817" w:type="dxa"/>
          </w:tcPr>
          <w:p w:rsidR="0030735A" w:rsidRPr="006E048D" w:rsidRDefault="006E048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095" w:type="dxa"/>
          </w:tcPr>
          <w:p w:rsidR="0030735A" w:rsidRDefault="006E048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педагогических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работников, в том числе:</w:t>
            </w:r>
          </w:p>
        </w:tc>
        <w:tc>
          <w:tcPr>
            <w:tcW w:w="2659" w:type="dxa"/>
          </w:tcPr>
          <w:p w:rsidR="0030735A" w:rsidRDefault="006E048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человек</w:t>
            </w:r>
          </w:p>
        </w:tc>
      </w:tr>
      <w:tr w:rsidR="0030735A" w:rsidTr="006E048D">
        <w:trPr>
          <w:trHeight w:val="165"/>
        </w:trPr>
        <w:tc>
          <w:tcPr>
            <w:tcW w:w="817" w:type="dxa"/>
          </w:tcPr>
          <w:p w:rsidR="0030735A" w:rsidRDefault="006E048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1.7.1.</w:t>
            </w:r>
          </w:p>
        </w:tc>
        <w:tc>
          <w:tcPr>
            <w:tcW w:w="6095" w:type="dxa"/>
          </w:tcPr>
          <w:p w:rsidR="0030735A" w:rsidRDefault="006E048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4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работников, имеющих высшее образование</w:t>
            </w:r>
          </w:p>
        </w:tc>
        <w:tc>
          <w:tcPr>
            <w:tcW w:w="2659" w:type="dxa"/>
          </w:tcPr>
          <w:p w:rsidR="0030735A" w:rsidRDefault="006E048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человек/100%</w:t>
            </w:r>
          </w:p>
        </w:tc>
      </w:tr>
      <w:tr w:rsidR="006E048D" w:rsidTr="006E048D">
        <w:trPr>
          <w:trHeight w:val="142"/>
        </w:trPr>
        <w:tc>
          <w:tcPr>
            <w:tcW w:w="817" w:type="dxa"/>
          </w:tcPr>
          <w:p w:rsidR="006E048D" w:rsidRDefault="006E048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1.7.2.</w:t>
            </w:r>
          </w:p>
        </w:tc>
        <w:tc>
          <w:tcPr>
            <w:tcW w:w="6095" w:type="dxa"/>
          </w:tcPr>
          <w:p w:rsidR="006E048D" w:rsidRDefault="006E048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4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еских работников, имеющих высшее образование педагогической направленности (профиля)</w:t>
            </w:r>
          </w:p>
        </w:tc>
        <w:tc>
          <w:tcPr>
            <w:tcW w:w="2659" w:type="dxa"/>
          </w:tcPr>
          <w:p w:rsidR="006E048D" w:rsidRDefault="00E60149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048D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E048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E048D" w:rsidTr="006E048D">
        <w:trPr>
          <w:trHeight w:val="165"/>
        </w:trPr>
        <w:tc>
          <w:tcPr>
            <w:tcW w:w="817" w:type="dxa"/>
          </w:tcPr>
          <w:p w:rsidR="006E048D" w:rsidRDefault="006E048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1.7.3.</w:t>
            </w:r>
          </w:p>
        </w:tc>
        <w:tc>
          <w:tcPr>
            <w:tcW w:w="6095" w:type="dxa"/>
          </w:tcPr>
          <w:p w:rsidR="006E048D" w:rsidRDefault="006E048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4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659" w:type="dxa"/>
          </w:tcPr>
          <w:p w:rsidR="006E048D" w:rsidRDefault="006E048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48D">
              <w:rPr>
                <w:rFonts w:ascii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6E048D" w:rsidTr="006E048D">
        <w:trPr>
          <w:trHeight w:val="180"/>
        </w:trPr>
        <w:tc>
          <w:tcPr>
            <w:tcW w:w="817" w:type="dxa"/>
          </w:tcPr>
          <w:p w:rsidR="006E048D" w:rsidRDefault="006E048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1.7.4.</w:t>
            </w:r>
          </w:p>
        </w:tc>
        <w:tc>
          <w:tcPr>
            <w:tcW w:w="6095" w:type="dxa"/>
          </w:tcPr>
          <w:p w:rsidR="006E048D" w:rsidRDefault="006E048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4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 направленности (профиля)</w:t>
            </w:r>
          </w:p>
        </w:tc>
        <w:tc>
          <w:tcPr>
            <w:tcW w:w="2659" w:type="dxa"/>
          </w:tcPr>
          <w:p w:rsidR="006E048D" w:rsidRDefault="006E048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6E048D" w:rsidTr="006E048D">
        <w:trPr>
          <w:trHeight w:val="157"/>
        </w:trPr>
        <w:tc>
          <w:tcPr>
            <w:tcW w:w="817" w:type="dxa"/>
          </w:tcPr>
          <w:p w:rsidR="006E048D" w:rsidRDefault="00F50DF5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095" w:type="dxa"/>
          </w:tcPr>
          <w:p w:rsidR="006E048D" w:rsidRDefault="00F50DF5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DF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659" w:type="dxa"/>
          </w:tcPr>
          <w:p w:rsidR="006E048D" w:rsidRDefault="00F50DF5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DF5">
              <w:rPr>
                <w:rFonts w:ascii="Times New Roman" w:hAnsi="Times New Roman" w:cs="Times New Roman"/>
                <w:sz w:val="28"/>
                <w:szCs w:val="28"/>
              </w:rPr>
              <w:t>1 человек/100%</w:t>
            </w:r>
          </w:p>
        </w:tc>
      </w:tr>
      <w:tr w:rsidR="006E048D" w:rsidTr="006E048D">
        <w:trPr>
          <w:trHeight w:val="157"/>
        </w:trPr>
        <w:tc>
          <w:tcPr>
            <w:tcW w:w="817" w:type="dxa"/>
          </w:tcPr>
          <w:p w:rsidR="006E048D" w:rsidRDefault="00F50DF5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1.8.1.</w:t>
            </w:r>
          </w:p>
        </w:tc>
        <w:tc>
          <w:tcPr>
            <w:tcW w:w="6095" w:type="dxa"/>
          </w:tcPr>
          <w:p w:rsidR="006E048D" w:rsidRDefault="00F50DF5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659" w:type="dxa"/>
          </w:tcPr>
          <w:p w:rsidR="006E048D" w:rsidRDefault="00F50DF5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DF5">
              <w:rPr>
                <w:rFonts w:ascii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6E048D" w:rsidTr="006E048D">
        <w:trPr>
          <w:trHeight w:val="165"/>
        </w:trPr>
        <w:tc>
          <w:tcPr>
            <w:tcW w:w="817" w:type="dxa"/>
          </w:tcPr>
          <w:p w:rsidR="006E048D" w:rsidRDefault="00F50DF5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1.8.2.</w:t>
            </w:r>
          </w:p>
        </w:tc>
        <w:tc>
          <w:tcPr>
            <w:tcW w:w="6095" w:type="dxa"/>
          </w:tcPr>
          <w:p w:rsidR="006E048D" w:rsidRDefault="00F50DF5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659" w:type="dxa"/>
          </w:tcPr>
          <w:p w:rsidR="006E048D" w:rsidRDefault="00F50DF5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DF5">
              <w:rPr>
                <w:rFonts w:ascii="Times New Roman" w:hAnsi="Times New Roman" w:cs="Times New Roman"/>
                <w:sz w:val="28"/>
                <w:szCs w:val="28"/>
              </w:rPr>
              <w:t>1 человек/100%</w:t>
            </w:r>
          </w:p>
        </w:tc>
      </w:tr>
      <w:tr w:rsidR="006E048D" w:rsidTr="006E048D">
        <w:trPr>
          <w:trHeight w:val="142"/>
        </w:trPr>
        <w:tc>
          <w:tcPr>
            <w:tcW w:w="817" w:type="dxa"/>
          </w:tcPr>
          <w:p w:rsidR="006E048D" w:rsidRDefault="00F50DF5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095" w:type="dxa"/>
          </w:tcPr>
          <w:p w:rsidR="006E048D" w:rsidRDefault="00F50DF5" w:rsidP="00F5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DF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59" w:type="dxa"/>
          </w:tcPr>
          <w:p w:rsidR="006E048D" w:rsidRDefault="00F50DF5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Pr="00F50D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E048D" w:rsidTr="006E048D">
        <w:trPr>
          <w:trHeight w:val="165"/>
        </w:trPr>
        <w:tc>
          <w:tcPr>
            <w:tcW w:w="817" w:type="dxa"/>
          </w:tcPr>
          <w:p w:rsidR="006E048D" w:rsidRDefault="00F50DF5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1.9.1.</w:t>
            </w:r>
          </w:p>
        </w:tc>
        <w:tc>
          <w:tcPr>
            <w:tcW w:w="6095" w:type="dxa"/>
          </w:tcPr>
          <w:p w:rsidR="006E048D" w:rsidRDefault="00F50DF5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2659" w:type="dxa"/>
          </w:tcPr>
          <w:p w:rsidR="006E048D" w:rsidRDefault="00D007C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CD">
              <w:rPr>
                <w:rFonts w:ascii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6E048D" w:rsidTr="006E048D">
        <w:trPr>
          <w:trHeight w:val="142"/>
        </w:trPr>
        <w:tc>
          <w:tcPr>
            <w:tcW w:w="817" w:type="dxa"/>
          </w:tcPr>
          <w:p w:rsidR="006E048D" w:rsidRDefault="00D007C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  <w:r w:rsidR="00F50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6E048D" w:rsidRDefault="00F50DF5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5 лет</w:t>
            </w:r>
          </w:p>
        </w:tc>
        <w:tc>
          <w:tcPr>
            <w:tcW w:w="2659" w:type="dxa"/>
          </w:tcPr>
          <w:p w:rsidR="006E048D" w:rsidRDefault="00D007C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CD">
              <w:rPr>
                <w:rFonts w:ascii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6E048D" w:rsidTr="006E048D">
        <w:trPr>
          <w:trHeight w:val="180"/>
        </w:trPr>
        <w:tc>
          <w:tcPr>
            <w:tcW w:w="817" w:type="dxa"/>
          </w:tcPr>
          <w:p w:rsidR="006E048D" w:rsidRDefault="00D007C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  <w:r w:rsidR="00F50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6E048D" w:rsidRDefault="00F50DF5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2659" w:type="dxa"/>
          </w:tcPr>
          <w:p w:rsidR="006E048D" w:rsidRDefault="00D007C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CD">
              <w:rPr>
                <w:rFonts w:ascii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6E048D" w:rsidTr="00F50DF5">
        <w:trPr>
          <w:trHeight w:val="330"/>
        </w:trPr>
        <w:tc>
          <w:tcPr>
            <w:tcW w:w="817" w:type="dxa"/>
          </w:tcPr>
          <w:p w:rsidR="006E048D" w:rsidRDefault="00D007C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  <w:r w:rsidR="00F50D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F50DF5" w:rsidRDefault="00F50DF5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2659" w:type="dxa"/>
          </w:tcPr>
          <w:p w:rsidR="006E048D" w:rsidRDefault="00033E24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человек/</w:t>
            </w:r>
            <w:r w:rsidR="00F50DF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50DF5" w:rsidTr="00F50DF5">
        <w:trPr>
          <w:trHeight w:val="142"/>
        </w:trPr>
        <w:tc>
          <w:tcPr>
            <w:tcW w:w="817" w:type="dxa"/>
          </w:tcPr>
          <w:p w:rsidR="00F50DF5" w:rsidRDefault="00D007C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  <w:r w:rsidR="00F50D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F50DF5" w:rsidRDefault="00F50DF5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 до 20 лет</w:t>
            </w:r>
          </w:p>
        </w:tc>
        <w:tc>
          <w:tcPr>
            <w:tcW w:w="2659" w:type="dxa"/>
          </w:tcPr>
          <w:p w:rsidR="00F50DF5" w:rsidRDefault="00033E24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07CD" w:rsidRPr="00D007CD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007CD" w:rsidRPr="00D007C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50DF5" w:rsidTr="00F50DF5">
        <w:trPr>
          <w:trHeight w:val="165"/>
        </w:trPr>
        <w:tc>
          <w:tcPr>
            <w:tcW w:w="817" w:type="dxa"/>
          </w:tcPr>
          <w:p w:rsidR="00F50DF5" w:rsidRDefault="00D007C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  <w:r w:rsidR="00F50D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F50DF5" w:rsidRDefault="00F50DF5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2659" w:type="dxa"/>
          </w:tcPr>
          <w:p w:rsidR="00F50DF5" w:rsidRDefault="00D007C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CD">
              <w:rPr>
                <w:rFonts w:ascii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F50DF5" w:rsidTr="00F50DF5">
        <w:trPr>
          <w:trHeight w:val="157"/>
        </w:trPr>
        <w:tc>
          <w:tcPr>
            <w:tcW w:w="817" w:type="dxa"/>
          </w:tcPr>
          <w:p w:rsidR="00F50DF5" w:rsidRDefault="00D007C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  <w:r w:rsidR="00F50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F50DF5" w:rsidRDefault="00D007C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C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педагогических работников в возрасте до 25 лет</w:t>
            </w:r>
          </w:p>
        </w:tc>
        <w:tc>
          <w:tcPr>
            <w:tcW w:w="2659" w:type="dxa"/>
          </w:tcPr>
          <w:p w:rsidR="00F50DF5" w:rsidRDefault="00D007C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CD">
              <w:rPr>
                <w:rFonts w:ascii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F50DF5" w:rsidTr="00F50DF5">
        <w:trPr>
          <w:trHeight w:val="165"/>
        </w:trPr>
        <w:tc>
          <w:tcPr>
            <w:tcW w:w="817" w:type="dxa"/>
          </w:tcPr>
          <w:p w:rsidR="00F50DF5" w:rsidRDefault="00D007C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095" w:type="dxa"/>
          </w:tcPr>
          <w:p w:rsidR="00F50DF5" w:rsidRDefault="00D007C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C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ических работников в возрасте от</w:t>
            </w:r>
            <w:r w:rsidRPr="00D007CD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30</w:t>
            </w:r>
            <w:r w:rsidRPr="00D007C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659" w:type="dxa"/>
          </w:tcPr>
          <w:p w:rsidR="00F50DF5" w:rsidRDefault="00D007C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CD">
              <w:rPr>
                <w:rFonts w:ascii="Times New Roman" w:hAnsi="Times New Roman" w:cs="Times New Roman"/>
                <w:sz w:val="28"/>
                <w:szCs w:val="28"/>
              </w:rPr>
              <w:t>0 человек/0%</w:t>
            </w:r>
            <w:bookmarkStart w:id="0" w:name="_GoBack"/>
            <w:bookmarkEnd w:id="0"/>
          </w:p>
        </w:tc>
      </w:tr>
      <w:tr w:rsidR="00F50DF5" w:rsidTr="00F50DF5">
        <w:trPr>
          <w:trHeight w:val="157"/>
        </w:trPr>
        <w:tc>
          <w:tcPr>
            <w:tcW w:w="817" w:type="dxa"/>
          </w:tcPr>
          <w:p w:rsidR="00F50DF5" w:rsidRDefault="00D007C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095" w:type="dxa"/>
          </w:tcPr>
          <w:p w:rsidR="00F50DF5" w:rsidRDefault="00D007C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CD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</w:t>
            </w:r>
            <w:r w:rsidRPr="00D007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педагогиче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работников в возрасте от 30</w:t>
            </w:r>
            <w:r w:rsidRPr="00D007C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659" w:type="dxa"/>
          </w:tcPr>
          <w:p w:rsidR="00F50DF5" w:rsidRDefault="00D007C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D007CD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007C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50DF5" w:rsidTr="00F50DF5">
        <w:trPr>
          <w:trHeight w:val="112"/>
        </w:trPr>
        <w:tc>
          <w:tcPr>
            <w:tcW w:w="817" w:type="dxa"/>
          </w:tcPr>
          <w:p w:rsidR="00F50DF5" w:rsidRDefault="00D007C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1.13.</w:t>
            </w:r>
          </w:p>
        </w:tc>
        <w:tc>
          <w:tcPr>
            <w:tcW w:w="6095" w:type="dxa"/>
          </w:tcPr>
          <w:p w:rsidR="00F50DF5" w:rsidRDefault="00D007CD" w:rsidP="00D0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C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659" w:type="dxa"/>
          </w:tcPr>
          <w:p w:rsidR="00F50DF5" w:rsidRDefault="00D007C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человека</w:t>
            </w:r>
          </w:p>
        </w:tc>
      </w:tr>
      <w:tr w:rsidR="00F50DF5" w:rsidTr="00F50DF5">
        <w:trPr>
          <w:trHeight w:val="195"/>
        </w:trPr>
        <w:tc>
          <w:tcPr>
            <w:tcW w:w="817" w:type="dxa"/>
          </w:tcPr>
          <w:p w:rsidR="00F50DF5" w:rsidRDefault="00D007C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095" w:type="dxa"/>
          </w:tcPr>
          <w:p w:rsidR="00F50DF5" w:rsidRDefault="00D007C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659" w:type="dxa"/>
          </w:tcPr>
          <w:p w:rsidR="00F50DF5" w:rsidRPr="00D007CD" w:rsidRDefault="0014715C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</w:tr>
      <w:tr w:rsidR="00F50DF5" w:rsidTr="00F50DF5">
        <w:trPr>
          <w:trHeight w:val="112"/>
        </w:trPr>
        <w:tc>
          <w:tcPr>
            <w:tcW w:w="817" w:type="dxa"/>
          </w:tcPr>
          <w:p w:rsidR="00F50DF5" w:rsidRDefault="00D007C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095" w:type="dxa"/>
          </w:tcPr>
          <w:p w:rsidR="00F50DF5" w:rsidRDefault="00D007CD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659" w:type="dxa"/>
          </w:tcPr>
          <w:p w:rsidR="00F50DF5" w:rsidRDefault="00F50DF5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DF5" w:rsidTr="00F50DF5">
        <w:trPr>
          <w:trHeight w:val="157"/>
        </w:trPr>
        <w:tc>
          <w:tcPr>
            <w:tcW w:w="817" w:type="dxa"/>
          </w:tcPr>
          <w:p w:rsidR="00F50DF5" w:rsidRDefault="00BD34F7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1.15.1.</w:t>
            </w:r>
          </w:p>
        </w:tc>
        <w:tc>
          <w:tcPr>
            <w:tcW w:w="6095" w:type="dxa"/>
          </w:tcPr>
          <w:p w:rsidR="00F50DF5" w:rsidRDefault="00BD34F7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659" w:type="dxa"/>
          </w:tcPr>
          <w:p w:rsidR="00F50DF5" w:rsidRDefault="00A740F4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проводит музыкальные занятия (внутренний совместитель)</w:t>
            </w:r>
          </w:p>
        </w:tc>
      </w:tr>
      <w:tr w:rsidR="00F50DF5" w:rsidTr="00F50DF5">
        <w:trPr>
          <w:trHeight w:val="142"/>
        </w:trPr>
        <w:tc>
          <w:tcPr>
            <w:tcW w:w="817" w:type="dxa"/>
          </w:tcPr>
          <w:p w:rsidR="00F50DF5" w:rsidRDefault="00BD34F7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1.15.2.</w:t>
            </w:r>
          </w:p>
        </w:tc>
        <w:tc>
          <w:tcPr>
            <w:tcW w:w="6095" w:type="dxa"/>
          </w:tcPr>
          <w:p w:rsidR="00F50DF5" w:rsidRDefault="00BD34F7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659" w:type="dxa"/>
          </w:tcPr>
          <w:p w:rsidR="00F50DF5" w:rsidRDefault="00BD34F7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50DF5" w:rsidTr="00F50DF5">
        <w:trPr>
          <w:trHeight w:val="127"/>
        </w:trPr>
        <w:tc>
          <w:tcPr>
            <w:tcW w:w="817" w:type="dxa"/>
          </w:tcPr>
          <w:p w:rsidR="00F50DF5" w:rsidRDefault="00BD34F7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1.15.3.</w:t>
            </w:r>
          </w:p>
        </w:tc>
        <w:tc>
          <w:tcPr>
            <w:tcW w:w="6095" w:type="dxa"/>
          </w:tcPr>
          <w:p w:rsidR="00F50DF5" w:rsidRDefault="00807ED6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</w:t>
            </w:r>
            <w:r w:rsidR="00BD34F7">
              <w:rPr>
                <w:rFonts w:ascii="Times New Roman" w:hAnsi="Times New Roman" w:cs="Times New Roman"/>
                <w:sz w:val="28"/>
                <w:szCs w:val="28"/>
              </w:rPr>
              <w:t>огопед</w:t>
            </w:r>
          </w:p>
        </w:tc>
        <w:tc>
          <w:tcPr>
            <w:tcW w:w="2659" w:type="dxa"/>
          </w:tcPr>
          <w:p w:rsidR="00F50DF5" w:rsidRDefault="00BD34F7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50DF5" w:rsidTr="00BD34F7">
        <w:trPr>
          <w:trHeight w:val="375"/>
        </w:trPr>
        <w:tc>
          <w:tcPr>
            <w:tcW w:w="817" w:type="dxa"/>
          </w:tcPr>
          <w:p w:rsidR="00F50DF5" w:rsidRDefault="00BD34F7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1.15.4.</w:t>
            </w:r>
          </w:p>
        </w:tc>
        <w:tc>
          <w:tcPr>
            <w:tcW w:w="6095" w:type="dxa"/>
          </w:tcPr>
          <w:p w:rsidR="00F50DF5" w:rsidRDefault="00807ED6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</w:t>
            </w:r>
            <w:r w:rsidR="00BD34F7">
              <w:rPr>
                <w:rFonts w:ascii="Times New Roman" w:hAnsi="Times New Roman" w:cs="Times New Roman"/>
                <w:sz w:val="28"/>
                <w:szCs w:val="28"/>
              </w:rPr>
              <w:t>ефектолог</w:t>
            </w:r>
          </w:p>
        </w:tc>
        <w:tc>
          <w:tcPr>
            <w:tcW w:w="2659" w:type="dxa"/>
          </w:tcPr>
          <w:p w:rsidR="00BD34F7" w:rsidRDefault="00BD34F7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34F7" w:rsidTr="00BD34F7">
        <w:trPr>
          <w:trHeight w:val="127"/>
        </w:trPr>
        <w:tc>
          <w:tcPr>
            <w:tcW w:w="817" w:type="dxa"/>
          </w:tcPr>
          <w:p w:rsidR="00BD34F7" w:rsidRDefault="00BD34F7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1.15.5.</w:t>
            </w:r>
          </w:p>
        </w:tc>
        <w:tc>
          <w:tcPr>
            <w:tcW w:w="6095" w:type="dxa"/>
          </w:tcPr>
          <w:p w:rsidR="00BD34F7" w:rsidRDefault="00BD34F7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659" w:type="dxa"/>
          </w:tcPr>
          <w:p w:rsidR="00BD34F7" w:rsidRDefault="00BD34F7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34F7" w:rsidTr="00BD34F7">
        <w:trPr>
          <w:trHeight w:val="180"/>
        </w:trPr>
        <w:tc>
          <w:tcPr>
            <w:tcW w:w="817" w:type="dxa"/>
          </w:tcPr>
          <w:p w:rsidR="00BD34F7" w:rsidRDefault="00BD34F7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BD34F7" w:rsidRDefault="00BD34F7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2659" w:type="dxa"/>
          </w:tcPr>
          <w:p w:rsidR="00BD34F7" w:rsidRDefault="00BD34F7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4F7" w:rsidTr="00BD34F7">
        <w:trPr>
          <w:trHeight w:val="165"/>
        </w:trPr>
        <w:tc>
          <w:tcPr>
            <w:tcW w:w="817" w:type="dxa"/>
          </w:tcPr>
          <w:p w:rsidR="00BD34F7" w:rsidRDefault="00BD34F7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095" w:type="dxa"/>
          </w:tcPr>
          <w:p w:rsidR="00BD34F7" w:rsidRDefault="00BD34F7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</w:t>
            </w:r>
          </w:p>
        </w:tc>
        <w:tc>
          <w:tcPr>
            <w:tcW w:w="2659" w:type="dxa"/>
          </w:tcPr>
          <w:p w:rsidR="00BD34F7" w:rsidRDefault="00BD34F7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219,9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BD34F7" w:rsidTr="00BD34F7">
        <w:trPr>
          <w:trHeight w:val="157"/>
        </w:trPr>
        <w:tc>
          <w:tcPr>
            <w:tcW w:w="817" w:type="dxa"/>
          </w:tcPr>
          <w:p w:rsidR="00BD34F7" w:rsidRDefault="00BD34F7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095" w:type="dxa"/>
          </w:tcPr>
          <w:p w:rsidR="00BD34F7" w:rsidRDefault="00BD34F7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659" w:type="dxa"/>
          </w:tcPr>
          <w:p w:rsidR="00BD34F7" w:rsidRDefault="00BD34F7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34F7" w:rsidTr="00BD34F7">
        <w:trPr>
          <w:trHeight w:val="165"/>
        </w:trPr>
        <w:tc>
          <w:tcPr>
            <w:tcW w:w="817" w:type="dxa"/>
          </w:tcPr>
          <w:p w:rsidR="00BD34F7" w:rsidRDefault="00BD34F7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095" w:type="dxa"/>
          </w:tcPr>
          <w:p w:rsidR="00BD34F7" w:rsidRDefault="00BD34F7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659" w:type="dxa"/>
          </w:tcPr>
          <w:p w:rsidR="00BD34F7" w:rsidRDefault="00BD34F7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34F7" w:rsidTr="00BD34F7">
        <w:trPr>
          <w:trHeight w:val="180"/>
        </w:trPr>
        <w:tc>
          <w:tcPr>
            <w:tcW w:w="817" w:type="dxa"/>
          </w:tcPr>
          <w:p w:rsidR="00BD34F7" w:rsidRDefault="00BD34F7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095" w:type="dxa"/>
          </w:tcPr>
          <w:p w:rsidR="00BD34F7" w:rsidRDefault="00BD34F7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659" w:type="dxa"/>
          </w:tcPr>
          <w:p w:rsidR="00BD34F7" w:rsidRDefault="00BD34F7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34F7" w:rsidTr="0030735A">
        <w:trPr>
          <w:trHeight w:val="225"/>
        </w:trPr>
        <w:tc>
          <w:tcPr>
            <w:tcW w:w="817" w:type="dxa"/>
          </w:tcPr>
          <w:p w:rsidR="00BD34F7" w:rsidRDefault="00BD34F7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095" w:type="dxa"/>
          </w:tcPr>
          <w:p w:rsidR="00BD34F7" w:rsidRDefault="00BD34F7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659" w:type="dxa"/>
          </w:tcPr>
          <w:p w:rsidR="00BD34F7" w:rsidRDefault="00BD34F7" w:rsidP="0030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30735A" w:rsidRPr="0030735A" w:rsidRDefault="0030735A" w:rsidP="0030735A">
      <w:pPr>
        <w:rPr>
          <w:rFonts w:ascii="Times New Roman" w:hAnsi="Times New Roman" w:cs="Times New Roman"/>
          <w:sz w:val="28"/>
          <w:szCs w:val="28"/>
        </w:rPr>
      </w:pPr>
    </w:p>
    <w:p w:rsidR="008C45AF" w:rsidRDefault="00BD34F7" w:rsidP="00A37A1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Ю.С.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Кисякова</w:t>
      </w:r>
      <w:proofErr w:type="spellEnd"/>
      <w:r w:rsidR="00CE05A5" w:rsidRPr="00CE0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7A1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E05A5" w:rsidRPr="003C3228" w:rsidRDefault="00CE05A5" w:rsidP="008C45A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755CD" w:rsidRDefault="007755CD"/>
    <w:p w:rsidR="007755CD" w:rsidRDefault="007755CD"/>
    <w:p w:rsidR="00631FAE" w:rsidRDefault="00631FAE"/>
    <w:p w:rsidR="00631FAE" w:rsidRDefault="00631FAE"/>
    <w:sectPr w:rsidR="0063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7AC"/>
    <w:multiLevelType w:val="multilevel"/>
    <w:tmpl w:val="D660C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C290C52"/>
    <w:multiLevelType w:val="hybridMultilevel"/>
    <w:tmpl w:val="39747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C57B3"/>
    <w:multiLevelType w:val="multilevel"/>
    <w:tmpl w:val="5028A5B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4302F0C"/>
    <w:multiLevelType w:val="hybridMultilevel"/>
    <w:tmpl w:val="5068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13251"/>
    <w:multiLevelType w:val="hybridMultilevel"/>
    <w:tmpl w:val="9B7437B8"/>
    <w:lvl w:ilvl="0" w:tplc="A3488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5432DD"/>
    <w:multiLevelType w:val="hybridMultilevel"/>
    <w:tmpl w:val="1B78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A5EE5"/>
    <w:multiLevelType w:val="hybridMultilevel"/>
    <w:tmpl w:val="FF1C8982"/>
    <w:lvl w:ilvl="0" w:tplc="F72CDA3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A6"/>
    <w:rsid w:val="000012DB"/>
    <w:rsid w:val="000026A4"/>
    <w:rsid w:val="0000318E"/>
    <w:rsid w:val="000033A7"/>
    <w:rsid w:val="00005F87"/>
    <w:rsid w:val="000063A0"/>
    <w:rsid w:val="00006702"/>
    <w:rsid w:val="0001003B"/>
    <w:rsid w:val="00012006"/>
    <w:rsid w:val="000145CA"/>
    <w:rsid w:val="0002097D"/>
    <w:rsid w:val="00020DE1"/>
    <w:rsid w:val="00022F69"/>
    <w:rsid w:val="000264DE"/>
    <w:rsid w:val="0003126A"/>
    <w:rsid w:val="00031ABD"/>
    <w:rsid w:val="000325B6"/>
    <w:rsid w:val="00032637"/>
    <w:rsid w:val="00032DAF"/>
    <w:rsid w:val="00033E24"/>
    <w:rsid w:val="00034B70"/>
    <w:rsid w:val="000352BD"/>
    <w:rsid w:val="0004075A"/>
    <w:rsid w:val="00041DEB"/>
    <w:rsid w:val="00041E25"/>
    <w:rsid w:val="00044807"/>
    <w:rsid w:val="0004623E"/>
    <w:rsid w:val="0004653C"/>
    <w:rsid w:val="00050377"/>
    <w:rsid w:val="00053138"/>
    <w:rsid w:val="00054A6F"/>
    <w:rsid w:val="00055781"/>
    <w:rsid w:val="000602D6"/>
    <w:rsid w:val="0006083C"/>
    <w:rsid w:val="000615CF"/>
    <w:rsid w:val="00065158"/>
    <w:rsid w:val="00066C41"/>
    <w:rsid w:val="00067900"/>
    <w:rsid w:val="000705CA"/>
    <w:rsid w:val="00073CA0"/>
    <w:rsid w:val="000775BD"/>
    <w:rsid w:val="000776EE"/>
    <w:rsid w:val="0008228D"/>
    <w:rsid w:val="00090BC8"/>
    <w:rsid w:val="00091853"/>
    <w:rsid w:val="00092F7D"/>
    <w:rsid w:val="00094DEC"/>
    <w:rsid w:val="00094F4B"/>
    <w:rsid w:val="00097244"/>
    <w:rsid w:val="000A520E"/>
    <w:rsid w:val="000A6912"/>
    <w:rsid w:val="000B0D8C"/>
    <w:rsid w:val="000B0F75"/>
    <w:rsid w:val="000B1448"/>
    <w:rsid w:val="000B14DD"/>
    <w:rsid w:val="000B2BB8"/>
    <w:rsid w:val="000B48FE"/>
    <w:rsid w:val="000B6F1A"/>
    <w:rsid w:val="000C1183"/>
    <w:rsid w:val="000C2468"/>
    <w:rsid w:val="000C29D4"/>
    <w:rsid w:val="000C2E7B"/>
    <w:rsid w:val="000C3BEC"/>
    <w:rsid w:val="000C609A"/>
    <w:rsid w:val="000C6471"/>
    <w:rsid w:val="000D1E9E"/>
    <w:rsid w:val="000D3482"/>
    <w:rsid w:val="000D5F40"/>
    <w:rsid w:val="000D735B"/>
    <w:rsid w:val="000D7CA3"/>
    <w:rsid w:val="000E05F3"/>
    <w:rsid w:val="000E0B9E"/>
    <w:rsid w:val="000E2128"/>
    <w:rsid w:val="000E47B1"/>
    <w:rsid w:val="000E5470"/>
    <w:rsid w:val="000E6AF0"/>
    <w:rsid w:val="000E7182"/>
    <w:rsid w:val="000F0289"/>
    <w:rsid w:val="000F1687"/>
    <w:rsid w:val="000F2150"/>
    <w:rsid w:val="000F2B8C"/>
    <w:rsid w:val="000F42EA"/>
    <w:rsid w:val="00101A6E"/>
    <w:rsid w:val="001029F7"/>
    <w:rsid w:val="00104470"/>
    <w:rsid w:val="00105422"/>
    <w:rsid w:val="00105F2F"/>
    <w:rsid w:val="00106FE9"/>
    <w:rsid w:val="00110C80"/>
    <w:rsid w:val="00112F36"/>
    <w:rsid w:val="00114424"/>
    <w:rsid w:val="00123C31"/>
    <w:rsid w:val="0012439A"/>
    <w:rsid w:val="001250DE"/>
    <w:rsid w:val="001259FB"/>
    <w:rsid w:val="00126276"/>
    <w:rsid w:val="00126A12"/>
    <w:rsid w:val="00126CCA"/>
    <w:rsid w:val="00126D03"/>
    <w:rsid w:val="00132412"/>
    <w:rsid w:val="0014097D"/>
    <w:rsid w:val="00144BCD"/>
    <w:rsid w:val="001463E7"/>
    <w:rsid w:val="0014715C"/>
    <w:rsid w:val="001537E6"/>
    <w:rsid w:val="00153834"/>
    <w:rsid w:val="00153A8F"/>
    <w:rsid w:val="00157988"/>
    <w:rsid w:val="00160361"/>
    <w:rsid w:val="00160634"/>
    <w:rsid w:val="001613EC"/>
    <w:rsid w:val="00161990"/>
    <w:rsid w:val="001621F2"/>
    <w:rsid w:val="001643E9"/>
    <w:rsid w:val="00164E72"/>
    <w:rsid w:val="0016705F"/>
    <w:rsid w:val="0017210A"/>
    <w:rsid w:val="00172E05"/>
    <w:rsid w:val="001809A6"/>
    <w:rsid w:val="00180F8E"/>
    <w:rsid w:val="00182BCC"/>
    <w:rsid w:val="00183FB3"/>
    <w:rsid w:val="00184E60"/>
    <w:rsid w:val="00186217"/>
    <w:rsid w:val="00186B62"/>
    <w:rsid w:val="00192CAE"/>
    <w:rsid w:val="00197B19"/>
    <w:rsid w:val="001A12D2"/>
    <w:rsid w:val="001A2289"/>
    <w:rsid w:val="001A2927"/>
    <w:rsid w:val="001A4B1D"/>
    <w:rsid w:val="001A5AE9"/>
    <w:rsid w:val="001A7D2C"/>
    <w:rsid w:val="001B021F"/>
    <w:rsid w:val="001B1330"/>
    <w:rsid w:val="001B2FF0"/>
    <w:rsid w:val="001B5C6A"/>
    <w:rsid w:val="001C253C"/>
    <w:rsid w:val="001C4FC8"/>
    <w:rsid w:val="001C5971"/>
    <w:rsid w:val="001C63C2"/>
    <w:rsid w:val="001C6D14"/>
    <w:rsid w:val="001D080C"/>
    <w:rsid w:val="001D1A32"/>
    <w:rsid w:val="001D2C7F"/>
    <w:rsid w:val="001D314C"/>
    <w:rsid w:val="001D337B"/>
    <w:rsid w:val="001D35CA"/>
    <w:rsid w:val="001D3D3A"/>
    <w:rsid w:val="001D5FF5"/>
    <w:rsid w:val="001E0CCF"/>
    <w:rsid w:val="001E4753"/>
    <w:rsid w:val="001E55A3"/>
    <w:rsid w:val="001F06A2"/>
    <w:rsid w:val="001F2575"/>
    <w:rsid w:val="001F3588"/>
    <w:rsid w:val="001F67DA"/>
    <w:rsid w:val="001F7437"/>
    <w:rsid w:val="0020054B"/>
    <w:rsid w:val="0020189C"/>
    <w:rsid w:val="00205FDB"/>
    <w:rsid w:val="0020615C"/>
    <w:rsid w:val="00207F2C"/>
    <w:rsid w:val="00213434"/>
    <w:rsid w:val="0021448E"/>
    <w:rsid w:val="00214D94"/>
    <w:rsid w:val="00217338"/>
    <w:rsid w:val="00217488"/>
    <w:rsid w:val="00217740"/>
    <w:rsid w:val="00221EEB"/>
    <w:rsid w:val="00221F99"/>
    <w:rsid w:val="002230F0"/>
    <w:rsid w:val="00223224"/>
    <w:rsid w:val="002320A2"/>
    <w:rsid w:val="0023556E"/>
    <w:rsid w:val="00236BA4"/>
    <w:rsid w:val="00237878"/>
    <w:rsid w:val="002417F4"/>
    <w:rsid w:val="00242631"/>
    <w:rsid w:val="002435BC"/>
    <w:rsid w:val="00244CDD"/>
    <w:rsid w:val="00245D91"/>
    <w:rsid w:val="00246209"/>
    <w:rsid w:val="00246B5D"/>
    <w:rsid w:val="00252891"/>
    <w:rsid w:val="00255265"/>
    <w:rsid w:val="0026523D"/>
    <w:rsid w:val="00272992"/>
    <w:rsid w:val="00272AB1"/>
    <w:rsid w:val="00273193"/>
    <w:rsid w:val="00273BBE"/>
    <w:rsid w:val="0027522F"/>
    <w:rsid w:val="0027637C"/>
    <w:rsid w:val="002807FC"/>
    <w:rsid w:val="00280A27"/>
    <w:rsid w:val="00281A7C"/>
    <w:rsid w:val="00282D64"/>
    <w:rsid w:val="00282F81"/>
    <w:rsid w:val="0028334F"/>
    <w:rsid w:val="00284276"/>
    <w:rsid w:val="00284A73"/>
    <w:rsid w:val="00284CF0"/>
    <w:rsid w:val="00284F39"/>
    <w:rsid w:val="0028775C"/>
    <w:rsid w:val="002905F8"/>
    <w:rsid w:val="002916F0"/>
    <w:rsid w:val="00291CD0"/>
    <w:rsid w:val="00292F11"/>
    <w:rsid w:val="0029619D"/>
    <w:rsid w:val="00296B6B"/>
    <w:rsid w:val="002A410C"/>
    <w:rsid w:val="002B0AA7"/>
    <w:rsid w:val="002B0CA5"/>
    <w:rsid w:val="002B26D4"/>
    <w:rsid w:val="002B4654"/>
    <w:rsid w:val="002B640A"/>
    <w:rsid w:val="002B7CE5"/>
    <w:rsid w:val="002C2E29"/>
    <w:rsid w:val="002C3D94"/>
    <w:rsid w:val="002C3E1D"/>
    <w:rsid w:val="002C7742"/>
    <w:rsid w:val="002D331D"/>
    <w:rsid w:val="002D42B0"/>
    <w:rsid w:val="002D558F"/>
    <w:rsid w:val="002D5ACE"/>
    <w:rsid w:val="002D615B"/>
    <w:rsid w:val="002D6D81"/>
    <w:rsid w:val="002D71B6"/>
    <w:rsid w:val="002D7767"/>
    <w:rsid w:val="002E004C"/>
    <w:rsid w:val="002E13A6"/>
    <w:rsid w:val="002E3389"/>
    <w:rsid w:val="002E633A"/>
    <w:rsid w:val="002F02FB"/>
    <w:rsid w:val="002F101F"/>
    <w:rsid w:val="002F5715"/>
    <w:rsid w:val="002F6DB7"/>
    <w:rsid w:val="003014AF"/>
    <w:rsid w:val="00302AF0"/>
    <w:rsid w:val="00303B8D"/>
    <w:rsid w:val="00307065"/>
    <w:rsid w:val="0030735A"/>
    <w:rsid w:val="00312B94"/>
    <w:rsid w:val="00314B3D"/>
    <w:rsid w:val="00314C6C"/>
    <w:rsid w:val="00314F4C"/>
    <w:rsid w:val="00316351"/>
    <w:rsid w:val="003168ED"/>
    <w:rsid w:val="00317414"/>
    <w:rsid w:val="00322997"/>
    <w:rsid w:val="003229CE"/>
    <w:rsid w:val="00322AC0"/>
    <w:rsid w:val="00322BEA"/>
    <w:rsid w:val="00323359"/>
    <w:rsid w:val="00323A7F"/>
    <w:rsid w:val="00325B96"/>
    <w:rsid w:val="00330000"/>
    <w:rsid w:val="00331554"/>
    <w:rsid w:val="00331EC3"/>
    <w:rsid w:val="00333D43"/>
    <w:rsid w:val="00340495"/>
    <w:rsid w:val="003427CB"/>
    <w:rsid w:val="003431F2"/>
    <w:rsid w:val="00346E66"/>
    <w:rsid w:val="003501BA"/>
    <w:rsid w:val="00352781"/>
    <w:rsid w:val="00352891"/>
    <w:rsid w:val="00352B44"/>
    <w:rsid w:val="00353CAF"/>
    <w:rsid w:val="00357BFE"/>
    <w:rsid w:val="003604E6"/>
    <w:rsid w:val="00360CC4"/>
    <w:rsid w:val="003656E6"/>
    <w:rsid w:val="00365B99"/>
    <w:rsid w:val="00366A38"/>
    <w:rsid w:val="0037020A"/>
    <w:rsid w:val="00370BE1"/>
    <w:rsid w:val="00372228"/>
    <w:rsid w:val="003811A2"/>
    <w:rsid w:val="00382C85"/>
    <w:rsid w:val="00386BD3"/>
    <w:rsid w:val="00392476"/>
    <w:rsid w:val="003970AF"/>
    <w:rsid w:val="003978C8"/>
    <w:rsid w:val="003A0B1A"/>
    <w:rsid w:val="003A190E"/>
    <w:rsid w:val="003A2E55"/>
    <w:rsid w:val="003A5AF2"/>
    <w:rsid w:val="003A720D"/>
    <w:rsid w:val="003A7F7D"/>
    <w:rsid w:val="003B00DE"/>
    <w:rsid w:val="003B0102"/>
    <w:rsid w:val="003B175E"/>
    <w:rsid w:val="003B1D08"/>
    <w:rsid w:val="003B1E3F"/>
    <w:rsid w:val="003B4415"/>
    <w:rsid w:val="003C03D3"/>
    <w:rsid w:val="003C13DD"/>
    <w:rsid w:val="003C3228"/>
    <w:rsid w:val="003C4939"/>
    <w:rsid w:val="003C511F"/>
    <w:rsid w:val="003C54F2"/>
    <w:rsid w:val="003C6669"/>
    <w:rsid w:val="003C6AEE"/>
    <w:rsid w:val="003D1107"/>
    <w:rsid w:val="003D11EE"/>
    <w:rsid w:val="003D41CD"/>
    <w:rsid w:val="003D4438"/>
    <w:rsid w:val="003D445C"/>
    <w:rsid w:val="003E0E25"/>
    <w:rsid w:val="003E4CAA"/>
    <w:rsid w:val="003E507B"/>
    <w:rsid w:val="003E5736"/>
    <w:rsid w:val="003E5870"/>
    <w:rsid w:val="003E74DD"/>
    <w:rsid w:val="003F0D2E"/>
    <w:rsid w:val="003F3302"/>
    <w:rsid w:val="003F3EB7"/>
    <w:rsid w:val="003F42C7"/>
    <w:rsid w:val="003F4BDC"/>
    <w:rsid w:val="003F50DB"/>
    <w:rsid w:val="003F736D"/>
    <w:rsid w:val="00400E75"/>
    <w:rsid w:val="004028E0"/>
    <w:rsid w:val="00402C68"/>
    <w:rsid w:val="00403FB0"/>
    <w:rsid w:val="0040409A"/>
    <w:rsid w:val="00407481"/>
    <w:rsid w:val="00407B19"/>
    <w:rsid w:val="004104B5"/>
    <w:rsid w:val="00412C36"/>
    <w:rsid w:val="00412FE0"/>
    <w:rsid w:val="00420353"/>
    <w:rsid w:val="00421B72"/>
    <w:rsid w:val="004246EB"/>
    <w:rsid w:val="004309C6"/>
    <w:rsid w:val="004323EF"/>
    <w:rsid w:val="00432963"/>
    <w:rsid w:val="00432F73"/>
    <w:rsid w:val="004344AC"/>
    <w:rsid w:val="00434D09"/>
    <w:rsid w:val="00435AD4"/>
    <w:rsid w:val="00436373"/>
    <w:rsid w:val="004439A0"/>
    <w:rsid w:val="004442EF"/>
    <w:rsid w:val="00446D41"/>
    <w:rsid w:val="00450E26"/>
    <w:rsid w:val="00452D98"/>
    <w:rsid w:val="00452ECA"/>
    <w:rsid w:val="00453029"/>
    <w:rsid w:val="00454560"/>
    <w:rsid w:val="004571C7"/>
    <w:rsid w:val="00461B47"/>
    <w:rsid w:val="004625EC"/>
    <w:rsid w:val="00462C70"/>
    <w:rsid w:val="00462CA6"/>
    <w:rsid w:val="004639C8"/>
    <w:rsid w:val="00465BAC"/>
    <w:rsid w:val="0046755D"/>
    <w:rsid w:val="00467B77"/>
    <w:rsid w:val="004719F9"/>
    <w:rsid w:val="00472EAA"/>
    <w:rsid w:val="00475C85"/>
    <w:rsid w:val="0047650E"/>
    <w:rsid w:val="00476645"/>
    <w:rsid w:val="004815D9"/>
    <w:rsid w:val="00482688"/>
    <w:rsid w:val="004937ED"/>
    <w:rsid w:val="004A1B9D"/>
    <w:rsid w:val="004A524C"/>
    <w:rsid w:val="004A55E1"/>
    <w:rsid w:val="004A5EEA"/>
    <w:rsid w:val="004A65AE"/>
    <w:rsid w:val="004B0047"/>
    <w:rsid w:val="004B0312"/>
    <w:rsid w:val="004B1541"/>
    <w:rsid w:val="004B33F3"/>
    <w:rsid w:val="004B4B02"/>
    <w:rsid w:val="004B647E"/>
    <w:rsid w:val="004B64F1"/>
    <w:rsid w:val="004B660A"/>
    <w:rsid w:val="004C1FCA"/>
    <w:rsid w:val="004C2896"/>
    <w:rsid w:val="004C5362"/>
    <w:rsid w:val="004C67CD"/>
    <w:rsid w:val="004D46B8"/>
    <w:rsid w:val="004E22AF"/>
    <w:rsid w:val="004E2D8B"/>
    <w:rsid w:val="004E2F69"/>
    <w:rsid w:val="004E4D66"/>
    <w:rsid w:val="004E51E7"/>
    <w:rsid w:val="004F510A"/>
    <w:rsid w:val="004F53E0"/>
    <w:rsid w:val="004F61C3"/>
    <w:rsid w:val="004F7969"/>
    <w:rsid w:val="004F7C6B"/>
    <w:rsid w:val="0050053A"/>
    <w:rsid w:val="005011AA"/>
    <w:rsid w:val="005035CC"/>
    <w:rsid w:val="00504783"/>
    <w:rsid w:val="00504C67"/>
    <w:rsid w:val="0050730C"/>
    <w:rsid w:val="0051108B"/>
    <w:rsid w:val="005158EB"/>
    <w:rsid w:val="00517BB0"/>
    <w:rsid w:val="005206D9"/>
    <w:rsid w:val="005216E8"/>
    <w:rsid w:val="00521F57"/>
    <w:rsid w:val="00522607"/>
    <w:rsid w:val="0052340B"/>
    <w:rsid w:val="00523CCE"/>
    <w:rsid w:val="0052407F"/>
    <w:rsid w:val="005264B8"/>
    <w:rsid w:val="00532927"/>
    <w:rsid w:val="00533223"/>
    <w:rsid w:val="005347A2"/>
    <w:rsid w:val="00536F80"/>
    <w:rsid w:val="0054269B"/>
    <w:rsid w:val="0054307C"/>
    <w:rsid w:val="00543E02"/>
    <w:rsid w:val="005452FA"/>
    <w:rsid w:val="00545B59"/>
    <w:rsid w:val="00545E5D"/>
    <w:rsid w:val="005531D4"/>
    <w:rsid w:val="0055404B"/>
    <w:rsid w:val="00557C37"/>
    <w:rsid w:val="00560398"/>
    <w:rsid w:val="00561B5F"/>
    <w:rsid w:val="00561C56"/>
    <w:rsid w:val="00563CF2"/>
    <w:rsid w:val="00564986"/>
    <w:rsid w:val="00565BD9"/>
    <w:rsid w:val="00567EF0"/>
    <w:rsid w:val="005730C5"/>
    <w:rsid w:val="00573CAC"/>
    <w:rsid w:val="005760E8"/>
    <w:rsid w:val="0057748B"/>
    <w:rsid w:val="00581A5F"/>
    <w:rsid w:val="005846F0"/>
    <w:rsid w:val="00585A5C"/>
    <w:rsid w:val="00587087"/>
    <w:rsid w:val="00587B8A"/>
    <w:rsid w:val="00596422"/>
    <w:rsid w:val="00596492"/>
    <w:rsid w:val="00597622"/>
    <w:rsid w:val="005A08AB"/>
    <w:rsid w:val="005A13A6"/>
    <w:rsid w:val="005A19CF"/>
    <w:rsid w:val="005A5AF1"/>
    <w:rsid w:val="005B0303"/>
    <w:rsid w:val="005B3D67"/>
    <w:rsid w:val="005B3FFE"/>
    <w:rsid w:val="005B461A"/>
    <w:rsid w:val="005B4B38"/>
    <w:rsid w:val="005B5675"/>
    <w:rsid w:val="005B68C3"/>
    <w:rsid w:val="005C3A52"/>
    <w:rsid w:val="005C5845"/>
    <w:rsid w:val="005C5FA6"/>
    <w:rsid w:val="005C6F85"/>
    <w:rsid w:val="005C7749"/>
    <w:rsid w:val="005D0BCD"/>
    <w:rsid w:val="005D1130"/>
    <w:rsid w:val="005D1525"/>
    <w:rsid w:val="005D17F1"/>
    <w:rsid w:val="005D5BE1"/>
    <w:rsid w:val="005E160D"/>
    <w:rsid w:val="005E74BE"/>
    <w:rsid w:val="005F0A87"/>
    <w:rsid w:val="005F3E60"/>
    <w:rsid w:val="005F6317"/>
    <w:rsid w:val="005F7DE4"/>
    <w:rsid w:val="005F7F95"/>
    <w:rsid w:val="00602853"/>
    <w:rsid w:val="006036DB"/>
    <w:rsid w:val="00605EF3"/>
    <w:rsid w:val="006066E2"/>
    <w:rsid w:val="00610C80"/>
    <w:rsid w:val="00611423"/>
    <w:rsid w:val="00614AA6"/>
    <w:rsid w:val="00616B73"/>
    <w:rsid w:val="00621601"/>
    <w:rsid w:val="00622DD1"/>
    <w:rsid w:val="006230B5"/>
    <w:rsid w:val="0062366F"/>
    <w:rsid w:val="00623C9C"/>
    <w:rsid w:val="00624565"/>
    <w:rsid w:val="006253A2"/>
    <w:rsid w:val="00626210"/>
    <w:rsid w:val="00631FAE"/>
    <w:rsid w:val="00632A37"/>
    <w:rsid w:val="00633FE7"/>
    <w:rsid w:val="00634FD1"/>
    <w:rsid w:val="006355D7"/>
    <w:rsid w:val="00635DA6"/>
    <w:rsid w:val="0064096A"/>
    <w:rsid w:val="00641C47"/>
    <w:rsid w:val="00642D8A"/>
    <w:rsid w:val="00645152"/>
    <w:rsid w:val="006505F6"/>
    <w:rsid w:val="006509CF"/>
    <w:rsid w:val="00651DA3"/>
    <w:rsid w:val="00652541"/>
    <w:rsid w:val="00656AC6"/>
    <w:rsid w:val="00660269"/>
    <w:rsid w:val="00661382"/>
    <w:rsid w:val="00663228"/>
    <w:rsid w:val="00664363"/>
    <w:rsid w:val="00664C49"/>
    <w:rsid w:val="0066577C"/>
    <w:rsid w:val="006665C6"/>
    <w:rsid w:val="00670E10"/>
    <w:rsid w:val="00684FDF"/>
    <w:rsid w:val="00685B47"/>
    <w:rsid w:val="00690647"/>
    <w:rsid w:val="00696415"/>
    <w:rsid w:val="006A25D4"/>
    <w:rsid w:val="006A2B0B"/>
    <w:rsid w:val="006A31A2"/>
    <w:rsid w:val="006A632F"/>
    <w:rsid w:val="006A67C5"/>
    <w:rsid w:val="006B4653"/>
    <w:rsid w:val="006B504E"/>
    <w:rsid w:val="006B7297"/>
    <w:rsid w:val="006B7697"/>
    <w:rsid w:val="006C040D"/>
    <w:rsid w:val="006C077C"/>
    <w:rsid w:val="006C1A30"/>
    <w:rsid w:val="006C4142"/>
    <w:rsid w:val="006C4A2A"/>
    <w:rsid w:val="006C552A"/>
    <w:rsid w:val="006C5640"/>
    <w:rsid w:val="006C7D48"/>
    <w:rsid w:val="006D0EC0"/>
    <w:rsid w:val="006D12BB"/>
    <w:rsid w:val="006D7A5E"/>
    <w:rsid w:val="006D7CE2"/>
    <w:rsid w:val="006E048D"/>
    <w:rsid w:val="006E11EC"/>
    <w:rsid w:val="006E25EA"/>
    <w:rsid w:val="006E3BBC"/>
    <w:rsid w:val="006E4793"/>
    <w:rsid w:val="006E6D3C"/>
    <w:rsid w:val="006E6DBF"/>
    <w:rsid w:val="006F39AA"/>
    <w:rsid w:val="006F5398"/>
    <w:rsid w:val="006F5638"/>
    <w:rsid w:val="006F57F4"/>
    <w:rsid w:val="006F666D"/>
    <w:rsid w:val="006F7207"/>
    <w:rsid w:val="00702C06"/>
    <w:rsid w:val="00703055"/>
    <w:rsid w:val="007048B7"/>
    <w:rsid w:val="00705B27"/>
    <w:rsid w:val="00706220"/>
    <w:rsid w:val="007104D2"/>
    <w:rsid w:val="0071338B"/>
    <w:rsid w:val="00713B6F"/>
    <w:rsid w:val="00716BFA"/>
    <w:rsid w:val="00720AB1"/>
    <w:rsid w:val="00722990"/>
    <w:rsid w:val="0072359E"/>
    <w:rsid w:val="00723928"/>
    <w:rsid w:val="00726D97"/>
    <w:rsid w:val="00735582"/>
    <w:rsid w:val="007408EB"/>
    <w:rsid w:val="00743D7F"/>
    <w:rsid w:val="00745F13"/>
    <w:rsid w:val="00746A7A"/>
    <w:rsid w:val="00747519"/>
    <w:rsid w:val="00750199"/>
    <w:rsid w:val="00752C9B"/>
    <w:rsid w:val="00755051"/>
    <w:rsid w:val="00756563"/>
    <w:rsid w:val="0076398C"/>
    <w:rsid w:val="00771E95"/>
    <w:rsid w:val="007755CD"/>
    <w:rsid w:val="00785B7E"/>
    <w:rsid w:val="00786BA3"/>
    <w:rsid w:val="0079138F"/>
    <w:rsid w:val="007917C6"/>
    <w:rsid w:val="00791879"/>
    <w:rsid w:val="00793776"/>
    <w:rsid w:val="0079469F"/>
    <w:rsid w:val="0079475A"/>
    <w:rsid w:val="00794C87"/>
    <w:rsid w:val="00795B87"/>
    <w:rsid w:val="00797A45"/>
    <w:rsid w:val="00797F3B"/>
    <w:rsid w:val="007A0717"/>
    <w:rsid w:val="007A08A1"/>
    <w:rsid w:val="007A7D89"/>
    <w:rsid w:val="007B5700"/>
    <w:rsid w:val="007C1630"/>
    <w:rsid w:val="007C3207"/>
    <w:rsid w:val="007C36B2"/>
    <w:rsid w:val="007C55F8"/>
    <w:rsid w:val="007C5C86"/>
    <w:rsid w:val="007D19F6"/>
    <w:rsid w:val="007D1AC7"/>
    <w:rsid w:val="007D43AD"/>
    <w:rsid w:val="007D480C"/>
    <w:rsid w:val="007D4A2F"/>
    <w:rsid w:val="007D5112"/>
    <w:rsid w:val="007D7527"/>
    <w:rsid w:val="007E1AFF"/>
    <w:rsid w:val="007E594B"/>
    <w:rsid w:val="007E6015"/>
    <w:rsid w:val="007E78CB"/>
    <w:rsid w:val="007F0C28"/>
    <w:rsid w:val="007F1AD9"/>
    <w:rsid w:val="007F2F90"/>
    <w:rsid w:val="007F345C"/>
    <w:rsid w:val="00801D19"/>
    <w:rsid w:val="008023B0"/>
    <w:rsid w:val="00804CBA"/>
    <w:rsid w:val="008072AF"/>
    <w:rsid w:val="00807374"/>
    <w:rsid w:val="00807ED6"/>
    <w:rsid w:val="00812555"/>
    <w:rsid w:val="00813551"/>
    <w:rsid w:val="00813AAB"/>
    <w:rsid w:val="00816A0E"/>
    <w:rsid w:val="00816B79"/>
    <w:rsid w:val="00820436"/>
    <w:rsid w:val="0082076B"/>
    <w:rsid w:val="008208C9"/>
    <w:rsid w:val="008208CE"/>
    <w:rsid w:val="0082213C"/>
    <w:rsid w:val="00822F7B"/>
    <w:rsid w:val="008271BD"/>
    <w:rsid w:val="00831A21"/>
    <w:rsid w:val="0083419A"/>
    <w:rsid w:val="008342C8"/>
    <w:rsid w:val="0083536D"/>
    <w:rsid w:val="008357D6"/>
    <w:rsid w:val="00836402"/>
    <w:rsid w:val="00837696"/>
    <w:rsid w:val="008419E5"/>
    <w:rsid w:val="008441BB"/>
    <w:rsid w:val="00844DD0"/>
    <w:rsid w:val="008500AD"/>
    <w:rsid w:val="008507D0"/>
    <w:rsid w:val="00851C12"/>
    <w:rsid w:val="008522BF"/>
    <w:rsid w:val="00852348"/>
    <w:rsid w:val="00853FFC"/>
    <w:rsid w:val="0085673E"/>
    <w:rsid w:val="0085772D"/>
    <w:rsid w:val="008610C8"/>
    <w:rsid w:val="00866CF5"/>
    <w:rsid w:val="00867707"/>
    <w:rsid w:val="0086794C"/>
    <w:rsid w:val="0087066C"/>
    <w:rsid w:val="0087170D"/>
    <w:rsid w:val="008773D4"/>
    <w:rsid w:val="0088329A"/>
    <w:rsid w:val="00886492"/>
    <w:rsid w:val="008869FB"/>
    <w:rsid w:val="0089253C"/>
    <w:rsid w:val="00893345"/>
    <w:rsid w:val="008953C9"/>
    <w:rsid w:val="008A3243"/>
    <w:rsid w:val="008A48E2"/>
    <w:rsid w:val="008A75F0"/>
    <w:rsid w:val="008B0555"/>
    <w:rsid w:val="008B146E"/>
    <w:rsid w:val="008B4162"/>
    <w:rsid w:val="008B5374"/>
    <w:rsid w:val="008B6128"/>
    <w:rsid w:val="008B78FD"/>
    <w:rsid w:val="008C0935"/>
    <w:rsid w:val="008C36DB"/>
    <w:rsid w:val="008C3FF0"/>
    <w:rsid w:val="008C411B"/>
    <w:rsid w:val="008C45AF"/>
    <w:rsid w:val="008D34A7"/>
    <w:rsid w:val="008E3D58"/>
    <w:rsid w:val="008E4439"/>
    <w:rsid w:val="008E4E2F"/>
    <w:rsid w:val="008E5855"/>
    <w:rsid w:val="008E61AE"/>
    <w:rsid w:val="008F0FC2"/>
    <w:rsid w:val="008F3956"/>
    <w:rsid w:val="008F4D86"/>
    <w:rsid w:val="008F6053"/>
    <w:rsid w:val="008F6DF3"/>
    <w:rsid w:val="008F7006"/>
    <w:rsid w:val="008F7F44"/>
    <w:rsid w:val="0090193C"/>
    <w:rsid w:val="00901F6A"/>
    <w:rsid w:val="009028CA"/>
    <w:rsid w:val="00904DA0"/>
    <w:rsid w:val="0090599B"/>
    <w:rsid w:val="00905B06"/>
    <w:rsid w:val="00912938"/>
    <w:rsid w:val="00912A1A"/>
    <w:rsid w:val="00914D36"/>
    <w:rsid w:val="0091662A"/>
    <w:rsid w:val="00917C5A"/>
    <w:rsid w:val="00920126"/>
    <w:rsid w:val="00920311"/>
    <w:rsid w:val="00922EAA"/>
    <w:rsid w:val="00922F75"/>
    <w:rsid w:val="0092358B"/>
    <w:rsid w:val="00930EF7"/>
    <w:rsid w:val="009311C1"/>
    <w:rsid w:val="0093141B"/>
    <w:rsid w:val="00933363"/>
    <w:rsid w:val="00934B93"/>
    <w:rsid w:val="00936167"/>
    <w:rsid w:val="009370BE"/>
    <w:rsid w:val="009372F2"/>
    <w:rsid w:val="00940F0C"/>
    <w:rsid w:val="00943D88"/>
    <w:rsid w:val="009449BA"/>
    <w:rsid w:val="00946370"/>
    <w:rsid w:val="00947A52"/>
    <w:rsid w:val="009532E3"/>
    <w:rsid w:val="00954BD8"/>
    <w:rsid w:val="00954E00"/>
    <w:rsid w:val="00955461"/>
    <w:rsid w:val="00961BCB"/>
    <w:rsid w:val="009646CE"/>
    <w:rsid w:val="009652D5"/>
    <w:rsid w:val="009665DE"/>
    <w:rsid w:val="00967979"/>
    <w:rsid w:val="009703A9"/>
    <w:rsid w:val="00970BDE"/>
    <w:rsid w:val="00971A19"/>
    <w:rsid w:val="009746E8"/>
    <w:rsid w:val="0097483F"/>
    <w:rsid w:val="00976911"/>
    <w:rsid w:val="00980707"/>
    <w:rsid w:val="00981343"/>
    <w:rsid w:val="00984357"/>
    <w:rsid w:val="00984EDC"/>
    <w:rsid w:val="00985177"/>
    <w:rsid w:val="00985CF6"/>
    <w:rsid w:val="0098600C"/>
    <w:rsid w:val="00987071"/>
    <w:rsid w:val="0098760F"/>
    <w:rsid w:val="009900E3"/>
    <w:rsid w:val="00992BC9"/>
    <w:rsid w:val="0099621C"/>
    <w:rsid w:val="009A014C"/>
    <w:rsid w:val="009A5239"/>
    <w:rsid w:val="009A69E8"/>
    <w:rsid w:val="009B4A1D"/>
    <w:rsid w:val="009B4F75"/>
    <w:rsid w:val="009B5930"/>
    <w:rsid w:val="009C0091"/>
    <w:rsid w:val="009C00D9"/>
    <w:rsid w:val="009C2AEE"/>
    <w:rsid w:val="009C33EC"/>
    <w:rsid w:val="009C71CF"/>
    <w:rsid w:val="009C7C11"/>
    <w:rsid w:val="009D091C"/>
    <w:rsid w:val="009D4732"/>
    <w:rsid w:val="009D71DA"/>
    <w:rsid w:val="009D7204"/>
    <w:rsid w:val="009D73A4"/>
    <w:rsid w:val="009D7F4B"/>
    <w:rsid w:val="009E1174"/>
    <w:rsid w:val="009E156C"/>
    <w:rsid w:val="009E42AB"/>
    <w:rsid w:val="009E7FD6"/>
    <w:rsid w:val="009F1D5D"/>
    <w:rsid w:val="009F1ED8"/>
    <w:rsid w:val="009F2844"/>
    <w:rsid w:val="009F2AE0"/>
    <w:rsid w:val="009F3EEF"/>
    <w:rsid w:val="009F6134"/>
    <w:rsid w:val="009F6215"/>
    <w:rsid w:val="00A00162"/>
    <w:rsid w:val="00A03A40"/>
    <w:rsid w:val="00A05BC7"/>
    <w:rsid w:val="00A05D78"/>
    <w:rsid w:val="00A11BEE"/>
    <w:rsid w:val="00A132DC"/>
    <w:rsid w:val="00A13995"/>
    <w:rsid w:val="00A151B0"/>
    <w:rsid w:val="00A15B0B"/>
    <w:rsid w:val="00A174EC"/>
    <w:rsid w:val="00A202F1"/>
    <w:rsid w:val="00A21106"/>
    <w:rsid w:val="00A2122F"/>
    <w:rsid w:val="00A23EFE"/>
    <w:rsid w:val="00A30052"/>
    <w:rsid w:val="00A30DB9"/>
    <w:rsid w:val="00A31704"/>
    <w:rsid w:val="00A3191A"/>
    <w:rsid w:val="00A32224"/>
    <w:rsid w:val="00A33589"/>
    <w:rsid w:val="00A36985"/>
    <w:rsid w:val="00A37A17"/>
    <w:rsid w:val="00A37E1E"/>
    <w:rsid w:val="00A41EE8"/>
    <w:rsid w:val="00A43611"/>
    <w:rsid w:val="00A4553C"/>
    <w:rsid w:val="00A47392"/>
    <w:rsid w:val="00A475BD"/>
    <w:rsid w:val="00A47B96"/>
    <w:rsid w:val="00A5046B"/>
    <w:rsid w:val="00A5164D"/>
    <w:rsid w:val="00A51BD2"/>
    <w:rsid w:val="00A523F5"/>
    <w:rsid w:val="00A5298A"/>
    <w:rsid w:val="00A55E95"/>
    <w:rsid w:val="00A56244"/>
    <w:rsid w:val="00A617A2"/>
    <w:rsid w:val="00A61F17"/>
    <w:rsid w:val="00A70B05"/>
    <w:rsid w:val="00A7100F"/>
    <w:rsid w:val="00A7324F"/>
    <w:rsid w:val="00A740F4"/>
    <w:rsid w:val="00A75546"/>
    <w:rsid w:val="00A80F24"/>
    <w:rsid w:val="00A80F3D"/>
    <w:rsid w:val="00A8139F"/>
    <w:rsid w:val="00A8295F"/>
    <w:rsid w:val="00A8460E"/>
    <w:rsid w:val="00A95A9C"/>
    <w:rsid w:val="00A97558"/>
    <w:rsid w:val="00AA23E0"/>
    <w:rsid w:val="00AA33C5"/>
    <w:rsid w:val="00AA7E0A"/>
    <w:rsid w:val="00AC0FDD"/>
    <w:rsid w:val="00AC19B7"/>
    <w:rsid w:val="00AC2A20"/>
    <w:rsid w:val="00AC33A7"/>
    <w:rsid w:val="00AC60CD"/>
    <w:rsid w:val="00AC65D0"/>
    <w:rsid w:val="00AD0B88"/>
    <w:rsid w:val="00AD34F8"/>
    <w:rsid w:val="00AD48E2"/>
    <w:rsid w:val="00AD7274"/>
    <w:rsid w:val="00AE02E0"/>
    <w:rsid w:val="00AE1A8B"/>
    <w:rsid w:val="00AE2AAB"/>
    <w:rsid w:val="00AE39C3"/>
    <w:rsid w:val="00AE421D"/>
    <w:rsid w:val="00AF46F8"/>
    <w:rsid w:val="00AF62AA"/>
    <w:rsid w:val="00AF7083"/>
    <w:rsid w:val="00B01FF3"/>
    <w:rsid w:val="00B033FF"/>
    <w:rsid w:val="00B073DE"/>
    <w:rsid w:val="00B10317"/>
    <w:rsid w:val="00B108EA"/>
    <w:rsid w:val="00B10B23"/>
    <w:rsid w:val="00B1125C"/>
    <w:rsid w:val="00B13FDD"/>
    <w:rsid w:val="00B165AF"/>
    <w:rsid w:val="00B26D8C"/>
    <w:rsid w:val="00B27A1C"/>
    <w:rsid w:val="00B31EE8"/>
    <w:rsid w:val="00B33259"/>
    <w:rsid w:val="00B33733"/>
    <w:rsid w:val="00B34BBE"/>
    <w:rsid w:val="00B360D1"/>
    <w:rsid w:val="00B36427"/>
    <w:rsid w:val="00B366D0"/>
    <w:rsid w:val="00B42056"/>
    <w:rsid w:val="00B441BB"/>
    <w:rsid w:val="00B44394"/>
    <w:rsid w:val="00B45006"/>
    <w:rsid w:val="00B465EE"/>
    <w:rsid w:val="00B47452"/>
    <w:rsid w:val="00B477F4"/>
    <w:rsid w:val="00B515DD"/>
    <w:rsid w:val="00B542AE"/>
    <w:rsid w:val="00B56310"/>
    <w:rsid w:val="00B642CA"/>
    <w:rsid w:val="00B6479C"/>
    <w:rsid w:val="00B6684E"/>
    <w:rsid w:val="00B7047B"/>
    <w:rsid w:val="00B717ED"/>
    <w:rsid w:val="00B734F8"/>
    <w:rsid w:val="00B73DC9"/>
    <w:rsid w:val="00B7421A"/>
    <w:rsid w:val="00B77748"/>
    <w:rsid w:val="00B77AD5"/>
    <w:rsid w:val="00B811DD"/>
    <w:rsid w:val="00B823DA"/>
    <w:rsid w:val="00B850AE"/>
    <w:rsid w:val="00B852E1"/>
    <w:rsid w:val="00B9370E"/>
    <w:rsid w:val="00B9583B"/>
    <w:rsid w:val="00B96383"/>
    <w:rsid w:val="00B97E04"/>
    <w:rsid w:val="00BA1890"/>
    <w:rsid w:val="00BA7064"/>
    <w:rsid w:val="00BA7B2C"/>
    <w:rsid w:val="00BB2B8E"/>
    <w:rsid w:val="00BB3C29"/>
    <w:rsid w:val="00BB548F"/>
    <w:rsid w:val="00BC3F77"/>
    <w:rsid w:val="00BC5F37"/>
    <w:rsid w:val="00BC63A5"/>
    <w:rsid w:val="00BC7574"/>
    <w:rsid w:val="00BD1889"/>
    <w:rsid w:val="00BD34F7"/>
    <w:rsid w:val="00BD790A"/>
    <w:rsid w:val="00BD7921"/>
    <w:rsid w:val="00BE15D4"/>
    <w:rsid w:val="00BE3F68"/>
    <w:rsid w:val="00BE5037"/>
    <w:rsid w:val="00BE5E1B"/>
    <w:rsid w:val="00BE7F8A"/>
    <w:rsid w:val="00BF1C4D"/>
    <w:rsid w:val="00BF2E80"/>
    <w:rsid w:val="00BF675A"/>
    <w:rsid w:val="00BF712F"/>
    <w:rsid w:val="00C02BB0"/>
    <w:rsid w:val="00C05148"/>
    <w:rsid w:val="00C058BF"/>
    <w:rsid w:val="00C078F0"/>
    <w:rsid w:val="00C134DA"/>
    <w:rsid w:val="00C147D0"/>
    <w:rsid w:val="00C14ABA"/>
    <w:rsid w:val="00C165B9"/>
    <w:rsid w:val="00C23A51"/>
    <w:rsid w:val="00C23D1C"/>
    <w:rsid w:val="00C25887"/>
    <w:rsid w:val="00C25A34"/>
    <w:rsid w:val="00C26E48"/>
    <w:rsid w:val="00C30EED"/>
    <w:rsid w:val="00C3157A"/>
    <w:rsid w:val="00C320EE"/>
    <w:rsid w:val="00C33BB8"/>
    <w:rsid w:val="00C34051"/>
    <w:rsid w:val="00C34D72"/>
    <w:rsid w:val="00C40472"/>
    <w:rsid w:val="00C413DE"/>
    <w:rsid w:val="00C440C3"/>
    <w:rsid w:val="00C44F01"/>
    <w:rsid w:val="00C46342"/>
    <w:rsid w:val="00C47F1E"/>
    <w:rsid w:val="00C50ABE"/>
    <w:rsid w:val="00C51355"/>
    <w:rsid w:val="00C5273D"/>
    <w:rsid w:val="00C529DA"/>
    <w:rsid w:val="00C575EC"/>
    <w:rsid w:val="00C6466C"/>
    <w:rsid w:val="00C65360"/>
    <w:rsid w:val="00C65910"/>
    <w:rsid w:val="00C66068"/>
    <w:rsid w:val="00C7233F"/>
    <w:rsid w:val="00C73DC1"/>
    <w:rsid w:val="00C74903"/>
    <w:rsid w:val="00C75B34"/>
    <w:rsid w:val="00C773DB"/>
    <w:rsid w:val="00C814B8"/>
    <w:rsid w:val="00C82FB0"/>
    <w:rsid w:val="00C84142"/>
    <w:rsid w:val="00C852BE"/>
    <w:rsid w:val="00C9252A"/>
    <w:rsid w:val="00C94009"/>
    <w:rsid w:val="00C944AD"/>
    <w:rsid w:val="00C95409"/>
    <w:rsid w:val="00CA22C5"/>
    <w:rsid w:val="00CA5AF9"/>
    <w:rsid w:val="00CA6E45"/>
    <w:rsid w:val="00CA74FB"/>
    <w:rsid w:val="00CA77B0"/>
    <w:rsid w:val="00CB12BA"/>
    <w:rsid w:val="00CB1DBE"/>
    <w:rsid w:val="00CB26C1"/>
    <w:rsid w:val="00CB34E2"/>
    <w:rsid w:val="00CB4308"/>
    <w:rsid w:val="00CB46CB"/>
    <w:rsid w:val="00CB47E9"/>
    <w:rsid w:val="00CB6573"/>
    <w:rsid w:val="00CB7FA9"/>
    <w:rsid w:val="00CC0A49"/>
    <w:rsid w:val="00CC25A5"/>
    <w:rsid w:val="00CC2D80"/>
    <w:rsid w:val="00CC3228"/>
    <w:rsid w:val="00CC6A65"/>
    <w:rsid w:val="00CC7C88"/>
    <w:rsid w:val="00CD3BFE"/>
    <w:rsid w:val="00CD5DED"/>
    <w:rsid w:val="00CE05A5"/>
    <w:rsid w:val="00CE1980"/>
    <w:rsid w:val="00CE2861"/>
    <w:rsid w:val="00CE3416"/>
    <w:rsid w:val="00CE41CC"/>
    <w:rsid w:val="00CE468B"/>
    <w:rsid w:val="00CE7BCA"/>
    <w:rsid w:val="00CF076F"/>
    <w:rsid w:val="00CF11D2"/>
    <w:rsid w:val="00CF2DA7"/>
    <w:rsid w:val="00CF308D"/>
    <w:rsid w:val="00CF4020"/>
    <w:rsid w:val="00CF6C88"/>
    <w:rsid w:val="00D007CD"/>
    <w:rsid w:val="00D0271D"/>
    <w:rsid w:val="00D0300D"/>
    <w:rsid w:val="00D037CA"/>
    <w:rsid w:val="00D05916"/>
    <w:rsid w:val="00D110E0"/>
    <w:rsid w:val="00D14D7C"/>
    <w:rsid w:val="00D15581"/>
    <w:rsid w:val="00D15DC1"/>
    <w:rsid w:val="00D15EF2"/>
    <w:rsid w:val="00D204BD"/>
    <w:rsid w:val="00D21225"/>
    <w:rsid w:val="00D26125"/>
    <w:rsid w:val="00D26D7C"/>
    <w:rsid w:val="00D33692"/>
    <w:rsid w:val="00D37749"/>
    <w:rsid w:val="00D424B5"/>
    <w:rsid w:val="00D429E1"/>
    <w:rsid w:val="00D42B84"/>
    <w:rsid w:val="00D43033"/>
    <w:rsid w:val="00D436AE"/>
    <w:rsid w:val="00D46FBF"/>
    <w:rsid w:val="00D56F0F"/>
    <w:rsid w:val="00D57202"/>
    <w:rsid w:val="00D64115"/>
    <w:rsid w:val="00D64A63"/>
    <w:rsid w:val="00D65220"/>
    <w:rsid w:val="00D705F2"/>
    <w:rsid w:val="00D71156"/>
    <w:rsid w:val="00D75F62"/>
    <w:rsid w:val="00D760D6"/>
    <w:rsid w:val="00D76158"/>
    <w:rsid w:val="00D769C8"/>
    <w:rsid w:val="00D80676"/>
    <w:rsid w:val="00D82FCE"/>
    <w:rsid w:val="00D82FDC"/>
    <w:rsid w:val="00D8518D"/>
    <w:rsid w:val="00D935B1"/>
    <w:rsid w:val="00D975ED"/>
    <w:rsid w:val="00D97F81"/>
    <w:rsid w:val="00DA2502"/>
    <w:rsid w:val="00DA3D6F"/>
    <w:rsid w:val="00DA4335"/>
    <w:rsid w:val="00DA6B21"/>
    <w:rsid w:val="00DB082D"/>
    <w:rsid w:val="00DB44C4"/>
    <w:rsid w:val="00DB49C1"/>
    <w:rsid w:val="00DB518A"/>
    <w:rsid w:val="00DB6F37"/>
    <w:rsid w:val="00DB7FE6"/>
    <w:rsid w:val="00DC2662"/>
    <w:rsid w:val="00DC4BC5"/>
    <w:rsid w:val="00DD1A2C"/>
    <w:rsid w:val="00DD391C"/>
    <w:rsid w:val="00DD410E"/>
    <w:rsid w:val="00DD41E4"/>
    <w:rsid w:val="00DD48EB"/>
    <w:rsid w:val="00DD4BE8"/>
    <w:rsid w:val="00DD739E"/>
    <w:rsid w:val="00DE0252"/>
    <w:rsid w:val="00DE3C8C"/>
    <w:rsid w:val="00DE6ABA"/>
    <w:rsid w:val="00DE73A5"/>
    <w:rsid w:val="00DF021C"/>
    <w:rsid w:val="00DF03BF"/>
    <w:rsid w:val="00DF2C52"/>
    <w:rsid w:val="00DF5349"/>
    <w:rsid w:val="00DF5478"/>
    <w:rsid w:val="00E03134"/>
    <w:rsid w:val="00E04255"/>
    <w:rsid w:val="00E04C75"/>
    <w:rsid w:val="00E05BD0"/>
    <w:rsid w:val="00E07E93"/>
    <w:rsid w:val="00E10D71"/>
    <w:rsid w:val="00E116AC"/>
    <w:rsid w:val="00E11C06"/>
    <w:rsid w:val="00E121BE"/>
    <w:rsid w:val="00E13A70"/>
    <w:rsid w:val="00E163B4"/>
    <w:rsid w:val="00E225CD"/>
    <w:rsid w:val="00E22695"/>
    <w:rsid w:val="00E232B5"/>
    <w:rsid w:val="00E23ADD"/>
    <w:rsid w:val="00E303D8"/>
    <w:rsid w:val="00E37D13"/>
    <w:rsid w:val="00E417FF"/>
    <w:rsid w:val="00E442B4"/>
    <w:rsid w:val="00E45B78"/>
    <w:rsid w:val="00E50489"/>
    <w:rsid w:val="00E51CF3"/>
    <w:rsid w:val="00E52B40"/>
    <w:rsid w:val="00E53832"/>
    <w:rsid w:val="00E5413B"/>
    <w:rsid w:val="00E55347"/>
    <w:rsid w:val="00E5561F"/>
    <w:rsid w:val="00E5695F"/>
    <w:rsid w:val="00E60149"/>
    <w:rsid w:val="00E61E56"/>
    <w:rsid w:val="00E70123"/>
    <w:rsid w:val="00E7056B"/>
    <w:rsid w:val="00E7218E"/>
    <w:rsid w:val="00E72C1A"/>
    <w:rsid w:val="00E74B50"/>
    <w:rsid w:val="00E864D4"/>
    <w:rsid w:val="00E86C4F"/>
    <w:rsid w:val="00E87BB9"/>
    <w:rsid w:val="00E91469"/>
    <w:rsid w:val="00EA0674"/>
    <w:rsid w:val="00EA1340"/>
    <w:rsid w:val="00EA222A"/>
    <w:rsid w:val="00EA60C7"/>
    <w:rsid w:val="00EB09A7"/>
    <w:rsid w:val="00EB0C9F"/>
    <w:rsid w:val="00EB123C"/>
    <w:rsid w:val="00EB2D48"/>
    <w:rsid w:val="00EB31A4"/>
    <w:rsid w:val="00EB3320"/>
    <w:rsid w:val="00EB3B21"/>
    <w:rsid w:val="00EB561C"/>
    <w:rsid w:val="00EB6653"/>
    <w:rsid w:val="00EC098E"/>
    <w:rsid w:val="00EC0FFF"/>
    <w:rsid w:val="00EC1ACE"/>
    <w:rsid w:val="00EC5377"/>
    <w:rsid w:val="00ED1867"/>
    <w:rsid w:val="00ED2EFC"/>
    <w:rsid w:val="00ED3C15"/>
    <w:rsid w:val="00ED48C2"/>
    <w:rsid w:val="00EE0010"/>
    <w:rsid w:val="00EE0BB0"/>
    <w:rsid w:val="00EE1350"/>
    <w:rsid w:val="00EE2DC7"/>
    <w:rsid w:val="00EE4259"/>
    <w:rsid w:val="00EE6611"/>
    <w:rsid w:val="00EF3074"/>
    <w:rsid w:val="00EF482A"/>
    <w:rsid w:val="00EF48CB"/>
    <w:rsid w:val="00EF66BE"/>
    <w:rsid w:val="00EF6735"/>
    <w:rsid w:val="00F008FE"/>
    <w:rsid w:val="00F02452"/>
    <w:rsid w:val="00F07B65"/>
    <w:rsid w:val="00F14685"/>
    <w:rsid w:val="00F14CB9"/>
    <w:rsid w:val="00F15F81"/>
    <w:rsid w:val="00F16986"/>
    <w:rsid w:val="00F17573"/>
    <w:rsid w:val="00F17FA2"/>
    <w:rsid w:val="00F22E42"/>
    <w:rsid w:val="00F2575B"/>
    <w:rsid w:val="00F308CF"/>
    <w:rsid w:val="00F3092E"/>
    <w:rsid w:val="00F30B17"/>
    <w:rsid w:val="00F31639"/>
    <w:rsid w:val="00F32002"/>
    <w:rsid w:val="00F33673"/>
    <w:rsid w:val="00F342F4"/>
    <w:rsid w:val="00F34595"/>
    <w:rsid w:val="00F345CE"/>
    <w:rsid w:val="00F36391"/>
    <w:rsid w:val="00F36422"/>
    <w:rsid w:val="00F37AA3"/>
    <w:rsid w:val="00F42B34"/>
    <w:rsid w:val="00F44EC3"/>
    <w:rsid w:val="00F45AFE"/>
    <w:rsid w:val="00F46053"/>
    <w:rsid w:val="00F50DBC"/>
    <w:rsid w:val="00F50DF5"/>
    <w:rsid w:val="00F51184"/>
    <w:rsid w:val="00F525A4"/>
    <w:rsid w:val="00F5297B"/>
    <w:rsid w:val="00F61BB5"/>
    <w:rsid w:val="00F63928"/>
    <w:rsid w:val="00F6393A"/>
    <w:rsid w:val="00F6452D"/>
    <w:rsid w:val="00F64832"/>
    <w:rsid w:val="00F650DA"/>
    <w:rsid w:val="00F71082"/>
    <w:rsid w:val="00F71A46"/>
    <w:rsid w:val="00F71DAF"/>
    <w:rsid w:val="00F734B6"/>
    <w:rsid w:val="00F770BE"/>
    <w:rsid w:val="00F8492D"/>
    <w:rsid w:val="00F8585F"/>
    <w:rsid w:val="00F90116"/>
    <w:rsid w:val="00F908F3"/>
    <w:rsid w:val="00F91D1F"/>
    <w:rsid w:val="00F93867"/>
    <w:rsid w:val="00F94CEF"/>
    <w:rsid w:val="00FA2FBC"/>
    <w:rsid w:val="00FA52CD"/>
    <w:rsid w:val="00FA6BB3"/>
    <w:rsid w:val="00FB01D0"/>
    <w:rsid w:val="00FB1C13"/>
    <w:rsid w:val="00FB42E0"/>
    <w:rsid w:val="00FC22DB"/>
    <w:rsid w:val="00FC488D"/>
    <w:rsid w:val="00FC4A0C"/>
    <w:rsid w:val="00FC5B4F"/>
    <w:rsid w:val="00FD0349"/>
    <w:rsid w:val="00FD2239"/>
    <w:rsid w:val="00FD2D6F"/>
    <w:rsid w:val="00FD374B"/>
    <w:rsid w:val="00FD3D26"/>
    <w:rsid w:val="00FD4401"/>
    <w:rsid w:val="00FD52A1"/>
    <w:rsid w:val="00FD52B3"/>
    <w:rsid w:val="00FD6A8C"/>
    <w:rsid w:val="00FD6FAA"/>
    <w:rsid w:val="00FD7062"/>
    <w:rsid w:val="00FE58D4"/>
    <w:rsid w:val="00FE5DB9"/>
    <w:rsid w:val="00FE5F6D"/>
    <w:rsid w:val="00FF1615"/>
    <w:rsid w:val="00FF1AB6"/>
    <w:rsid w:val="00FF265C"/>
    <w:rsid w:val="00FF38BB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E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3FB3"/>
    <w:pPr>
      <w:ind w:left="720"/>
      <w:contextualSpacing/>
    </w:pPr>
  </w:style>
  <w:style w:type="table" w:styleId="a5">
    <w:name w:val="Table Grid"/>
    <w:basedOn w:val="a1"/>
    <w:uiPriority w:val="59"/>
    <w:rsid w:val="002D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E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3FB3"/>
    <w:pPr>
      <w:ind w:left="720"/>
      <w:contextualSpacing/>
    </w:pPr>
  </w:style>
  <w:style w:type="table" w:styleId="a5">
    <w:name w:val="Table Grid"/>
    <w:basedOn w:val="a1"/>
    <w:uiPriority w:val="59"/>
    <w:rsid w:val="002D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tapievo.sa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25039-D143-43A9-9117-2BA3CDB3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23</Pages>
  <Words>6172</Words>
  <Characters>35181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ауыпр</dc:creator>
  <cp:keywords/>
  <dc:description/>
  <cp:lastModifiedBy>456</cp:lastModifiedBy>
  <cp:revision>66</cp:revision>
  <dcterms:created xsi:type="dcterms:W3CDTF">2020-06-03T06:28:00Z</dcterms:created>
  <dcterms:modified xsi:type="dcterms:W3CDTF">2024-10-23T08:48:00Z</dcterms:modified>
</cp:coreProperties>
</file>